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C32E82" w14:textId="5190CEE6" w:rsidR="008B1864" w:rsidRPr="00926D6E" w:rsidRDefault="00D438BC" w:rsidP="00023E1E">
      <w:pPr>
        <w:jc w:val="center"/>
        <w:rPr>
          <w:b/>
          <w:sz w:val="26"/>
          <w:szCs w:val="26"/>
        </w:rPr>
      </w:pPr>
      <w:proofErr w:type="spellStart"/>
      <w:r w:rsidRPr="00926D6E">
        <w:rPr>
          <w:b/>
          <w:i/>
          <w:iCs/>
          <w:sz w:val="26"/>
          <w:szCs w:val="26"/>
        </w:rPr>
        <w:t>Crk</w:t>
      </w:r>
      <w:r w:rsidRPr="00926D6E">
        <w:rPr>
          <w:b/>
          <w:i/>
          <w:iCs/>
          <w:sz w:val="26"/>
          <w:szCs w:val="26"/>
          <w:vertAlign w:val="superscript"/>
        </w:rPr>
        <w:t>dsRed</w:t>
      </w:r>
      <w:proofErr w:type="spellEnd"/>
      <w:r w:rsidR="00732F7E" w:rsidRPr="00926D6E">
        <w:rPr>
          <w:b/>
          <w:sz w:val="26"/>
          <w:szCs w:val="26"/>
          <w:vertAlign w:val="superscript"/>
        </w:rPr>
        <w:t xml:space="preserve"> </w:t>
      </w:r>
      <w:r w:rsidR="00023E1E" w:rsidRPr="00926D6E">
        <w:rPr>
          <w:b/>
          <w:sz w:val="26"/>
          <w:szCs w:val="26"/>
        </w:rPr>
        <w:t>4</w:t>
      </w:r>
      <w:r w:rsidR="00023E1E" w:rsidRPr="00926D6E">
        <w:rPr>
          <w:b/>
          <w:sz w:val="26"/>
          <w:szCs w:val="26"/>
          <w:vertAlign w:val="superscript"/>
        </w:rPr>
        <w:t>th</w:t>
      </w:r>
      <w:r w:rsidR="00023E1E" w:rsidRPr="00926D6E">
        <w:rPr>
          <w:b/>
          <w:sz w:val="26"/>
          <w:szCs w:val="26"/>
        </w:rPr>
        <w:t xml:space="preserve"> chromosome balancer </w:t>
      </w:r>
    </w:p>
    <w:p w14:paraId="43ADF075" w14:textId="77777777" w:rsidR="00926D6E" w:rsidRPr="00023E1E" w:rsidRDefault="00926D6E" w:rsidP="00926D6E">
      <w:pPr>
        <w:jc w:val="center"/>
        <w:rPr>
          <w:b/>
        </w:rPr>
      </w:pPr>
      <w:r>
        <w:rPr>
          <w:b/>
        </w:rPr>
        <w:t xml:space="preserve">Generated by </w:t>
      </w:r>
      <w:r w:rsidRPr="00C11426">
        <w:rPr>
          <w:b/>
        </w:rPr>
        <w:t>Yong-Jae</w:t>
      </w:r>
      <w:r>
        <w:rPr>
          <w:b/>
        </w:rPr>
        <w:t xml:space="preserve"> (James) Kwon and Greg J. Beitel</w:t>
      </w:r>
    </w:p>
    <w:p w14:paraId="7CDBF8EE" w14:textId="2FEBD62C" w:rsidR="00023E1E" w:rsidRDefault="00023E1E"/>
    <w:p w14:paraId="0584244A" w14:textId="43E9D6A6" w:rsidR="00732F7E" w:rsidRPr="00732F7E" w:rsidRDefault="00732F7E">
      <w:pPr>
        <w:rPr>
          <w:b/>
          <w:bCs/>
        </w:rPr>
      </w:pPr>
      <w:r w:rsidRPr="00732F7E">
        <w:rPr>
          <w:b/>
          <w:bCs/>
        </w:rPr>
        <w:t>Description:</w:t>
      </w:r>
    </w:p>
    <w:p w14:paraId="7CDC70A6" w14:textId="7D0DE7C9" w:rsidR="00732F7E" w:rsidRDefault="00732F7E"/>
    <w:p w14:paraId="4E77377D" w14:textId="6739A106" w:rsidR="00F34E0D" w:rsidRPr="00B246EB" w:rsidRDefault="00D438BC">
      <w:proofErr w:type="spellStart"/>
      <w:r>
        <w:rPr>
          <w:i/>
          <w:iCs/>
        </w:rPr>
        <w:t>Crk</w:t>
      </w:r>
      <w:r w:rsidRPr="00D438BC">
        <w:rPr>
          <w:i/>
          <w:iCs/>
          <w:vertAlign w:val="superscript"/>
        </w:rPr>
        <w:t>dsRed</w:t>
      </w:r>
      <w:proofErr w:type="spellEnd"/>
      <w:r w:rsidR="00B81D65">
        <w:t xml:space="preserve"> </w:t>
      </w:r>
      <w:r w:rsidR="008D02D6">
        <w:t>(</w:t>
      </w:r>
      <w:r w:rsidR="00CA1293">
        <w:t>also known as</w:t>
      </w:r>
      <w:r w:rsidR="008D02D6">
        <w:t xml:space="preserve"> </w:t>
      </w:r>
      <w:proofErr w:type="spellStart"/>
      <w:r w:rsidRPr="00B246EB">
        <w:rPr>
          <w:i/>
          <w:iCs/>
        </w:rPr>
        <w:t>Crk</w:t>
      </w:r>
      <w:proofErr w:type="spellEnd"/>
      <w:r w:rsidR="008D02D6" w:rsidRPr="00B246EB">
        <w:rPr>
          <w:i/>
          <w:iCs/>
        </w:rPr>
        <w:t>[</w:t>
      </w:r>
      <w:proofErr w:type="spellStart"/>
      <w:r w:rsidRPr="00B246EB">
        <w:rPr>
          <w:i/>
          <w:iCs/>
        </w:rPr>
        <w:t>dsRed</w:t>
      </w:r>
      <w:proofErr w:type="spellEnd"/>
      <w:r w:rsidR="008D02D6" w:rsidRPr="00B246EB">
        <w:rPr>
          <w:i/>
          <w:iCs/>
        </w:rPr>
        <w:t>]</w:t>
      </w:r>
      <w:r w:rsidR="008D02D6">
        <w:t xml:space="preserve">) </w:t>
      </w:r>
      <w:r w:rsidR="00B81D65">
        <w:t xml:space="preserve">is </w:t>
      </w:r>
      <w:r w:rsidR="00F34E0D">
        <w:t xml:space="preserve">recessive </w:t>
      </w:r>
      <w:r w:rsidR="00B81D65">
        <w:t xml:space="preserve">lethal mutation in the </w:t>
      </w:r>
      <w:proofErr w:type="spellStart"/>
      <w:r>
        <w:rPr>
          <w:i/>
          <w:iCs/>
        </w:rPr>
        <w:t>Crk</w:t>
      </w:r>
      <w:proofErr w:type="spellEnd"/>
      <w:r w:rsidR="00B81D65">
        <w:t xml:space="preserve"> gene</w:t>
      </w:r>
      <w:r>
        <w:t xml:space="preserve"> (</w:t>
      </w:r>
      <w:r w:rsidRPr="00D438BC">
        <w:t>CG1587</w:t>
      </w:r>
      <w:r>
        <w:t>)</w:t>
      </w:r>
      <w:r w:rsidR="00B81D65">
        <w:t xml:space="preserve"> that is marked by </w:t>
      </w:r>
      <w:r w:rsidR="00B246EB">
        <w:t>the 3XP3</w:t>
      </w:r>
      <w:r w:rsidR="00992099">
        <w:t>-</w:t>
      </w:r>
      <w:r w:rsidR="00B246EB">
        <w:t xml:space="preserve">dsRed marker in the </w:t>
      </w:r>
      <w:proofErr w:type="spellStart"/>
      <w:r w:rsidR="00B246EB">
        <w:t>Scarless</w:t>
      </w:r>
      <w:proofErr w:type="spellEnd"/>
      <w:r w:rsidR="00B246EB">
        <w:t xml:space="preserve"> targeting CRISPR system</w:t>
      </w:r>
      <w:r w:rsidR="00F72F52">
        <w:t xml:space="preserve"> (</w:t>
      </w:r>
      <w:hyperlink r:id="rId4" w:history="1">
        <w:r w:rsidR="00F72F52" w:rsidRPr="00E05527">
          <w:rPr>
            <w:rStyle w:val="Hyperlink"/>
          </w:rPr>
          <w:t>https://flycrispr.org/scarless-gene-editing</w:t>
        </w:r>
      </w:hyperlink>
      <w:r w:rsidR="00F72F52">
        <w:t xml:space="preserve"> , </w:t>
      </w:r>
      <w:r w:rsidR="0034345F">
        <w:fldChar w:fldCharType="begin">
          <w:fldData xml:space="preserve">PEVuZE5vdGU+PENpdGU+PEF1dGhvcj5CaWVyPC9BdXRob3I+PFllYXI+MjAxODwvWWVhcj48UmVj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</w:fldData>
        </w:fldChar>
      </w:r>
      <w:r w:rsidR="0034345F">
        <w:instrText xml:space="preserve"> ADDIN EN.CITE </w:instrText>
      </w:r>
      <w:r w:rsidR="0034345F">
        <w:fldChar w:fldCharType="begin">
          <w:fldData xml:space="preserve">PEVuZE5vdGU+PENpdGU+PEF1dGhvcj5CaWVyPC9BdXRob3I+PFllYXI+MjAxODwvWWVhcj48UmVj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</w:fldData>
        </w:fldChar>
      </w:r>
      <w:r w:rsidR="0034345F">
        <w:instrText xml:space="preserve"> ADDIN EN.CITE.DATA </w:instrText>
      </w:r>
      <w:r w:rsidR="0034345F">
        <w:fldChar w:fldCharType="end"/>
      </w:r>
      <w:r w:rsidR="0034345F">
        <w:fldChar w:fldCharType="separate"/>
      </w:r>
      <w:r w:rsidR="0034345F">
        <w:rPr>
          <w:noProof/>
        </w:rPr>
        <w:t>Bier et al., 2018)</w:t>
      </w:r>
      <w:r w:rsidR="0034345F">
        <w:fldChar w:fldCharType="end"/>
      </w:r>
      <w:r w:rsidR="00CD5593">
        <w:t>.</w:t>
      </w:r>
      <w:r w:rsidR="00F34E0D">
        <w:t xml:space="preserve"> </w:t>
      </w:r>
      <w:r w:rsidR="00B246EB">
        <w:t xml:space="preserve">Adult </w:t>
      </w:r>
      <w:proofErr w:type="spellStart"/>
      <w:r w:rsidR="00B246EB">
        <w:rPr>
          <w:i/>
          <w:iCs/>
        </w:rPr>
        <w:t>Crk</w:t>
      </w:r>
      <w:r w:rsidR="00B246EB" w:rsidRPr="00D438BC">
        <w:rPr>
          <w:i/>
          <w:iCs/>
          <w:vertAlign w:val="superscript"/>
        </w:rPr>
        <w:t>dsRed</w:t>
      </w:r>
      <w:proofErr w:type="spellEnd"/>
      <w:r w:rsidR="00B246EB" w:rsidRPr="00B246EB">
        <w:rPr>
          <w:i/>
          <w:iCs/>
        </w:rPr>
        <w:t>/</w:t>
      </w:r>
      <w:r w:rsidR="00B246EB" w:rsidRPr="00B246EB">
        <w:t xml:space="preserve">+ flies </w:t>
      </w:r>
      <w:r w:rsidR="00B246EB">
        <w:t xml:space="preserve">are easily scored for </w:t>
      </w:r>
      <w:proofErr w:type="spellStart"/>
      <w:r w:rsidR="00F72F52">
        <w:t>ds</w:t>
      </w:r>
      <w:r w:rsidR="00B246EB">
        <w:t>Red</w:t>
      </w:r>
      <w:proofErr w:type="spellEnd"/>
      <w:r w:rsidR="00B246EB">
        <w:t xml:space="preserve"> eyes using appropriate illumination and filters, even </w:t>
      </w:r>
      <w:r w:rsidR="00F72F52">
        <w:t>without magnification by a dissecting microscope</w:t>
      </w:r>
      <w:r w:rsidR="00B246EB">
        <w:t xml:space="preserve">. </w:t>
      </w:r>
    </w:p>
    <w:p w14:paraId="4E4194A7" w14:textId="77777777" w:rsidR="00F34E0D" w:rsidRDefault="00F34E0D"/>
    <w:p w14:paraId="1981FAF0" w14:textId="42791BB5" w:rsidR="00732F7E" w:rsidRDefault="00F34E0D">
      <w:r>
        <w:t xml:space="preserve">The </w:t>
      </w:r>
      <w:proofErr w:type="spellStart"/>
      <w:r w:rsidR="000948AA">
        <w:rPr>
          <w:i/>
          <w:iCs/>
        </w:rPr>
        <w:t>Crk</w:t>
      </w:r>
      <w:r w:rsidR="000948AA" w:rsidRPr="00D438BC">
        <w:rPr>
          <w:i/>
          <w:iCs/>
          <w:vertAlign w:val="superscript"/>
        </w:rPr>
        <w:t>dsRed</w:t>
      </w:r>
      <w:proofErr w:type="spellEnd"/>
      <w:r w:rsidR="000948AA">
        <w:t xml:space="preserve"> </w:t>
      </w:r>
      <w:r>
        <w:t>chromosome serves as a 4</w:t>
      </w:r>
      <w:r w:rsidRPr="00F34E0D">
        <w:rPr>
          <w:vertAlign w:val="superscript"/>
        </w:rPr>
        <w:t>th</w:t>
      </w:r>
      <w:r>
        <w:t xml:space="preserve"> chromosome balancer because there is </w:t>
      </w:r>
      <w:r w:rsidR="001B324E">
        <w:t xml:space="preserve">essentially </w:t>
      </w:r>
      <w:r>
        <w:t>no recombination on the fourth chromosome</w:t>
      </w:r>
      <w:r w:rsidR="007A4BFB">
        <w:t>,</w:t>
      </w:r>
      <w:r>
        <w:t xml:space="preserve"> the</w:t>
      </w:r>
      <w:r w:rsidR="007A4BFB">
        <w:t xml:space="preserve"> </w:t>
      </w:r>
      <w:proofErr w:type="spellStart"/>
      <w:r w:rsidR="000948AA">
        <w:rPr>
          <w:i/>
          <w:iCs/>
        </w:rPr>
        <w:t>Crk</w:t>
      </w:r>
      <w:r w:rsidR="000948AA" w:rsidRPr="00D438BC">
        <w:rPr>
          <w:i/>
          <w:iCs/>
          <w:vertAlign w:val="superscript"/>
        </w:rPr>
        <w:t>dsRed</w:t>
      </w:r>
      <w:proofErr w:type="spellEnd"/>
      <w:r>
        <w:t xml:space="preserve"> </w:t>
      </w:r>
      <w:r w:rsidR="00D9787F">
        <w:t xml:space="preserve">is a dominant scorable marker and the </w:t>
      </w:r>
      <w:r w:rsidR="007A4BFB">
        <w:t xml:space="preserve">mutation is recessive lethal (1,435/1,435 adults in a stock of </w:t>
      </w:r>
      <w:proofErr w:type="spellStart"/>
      <w:r w:rsidR="000948AA">
        <w:rPr>
          <w:i/>
          <w:iCs/>
        </w:rPr>
        <w:t>Crk</w:t>
      </w:r>
      <w:r w:rsidR="000948AA" w:rsidRPr="00D438BC">
        <w:rPr>
          <w:i/>
          <w:iCs/>
          <w:vertAlign w:val="superscript"/>
        </w:rPr>
        <w:t>dsRed</w:t>
      </w:r>
      <w:proofErr w:type="spellEnd"/>
      <w:r w:rsidR="000948AA">
        <w:t>/</w:t>
      </w:r>
      <w:proofErr w:type="spellStart"/>
      <w:r w:rsidR="007A4BFB" w:rsidRPr="008E4763">
        <w:rPr>
          <w:i/>
          <w:iCs/>
        </w:rPr>
        <w:t>Gat</w:t>
      </w:r>
      <w:r w:rsidR="007A4BFB" w:rsidRPr="008E4763">
        <w:rPr>
          <w:i/>
          <w:iCs/>
          <w:vertAlign w:val="superscript"/>
        </w:rPr>
        <w:t>eya</w:t>
      </w:r>
      <w:proofErr w:type="spellEnd"/>
      <w:r w:rsidR="007A4BFB">
        <w:t xml:space="preserve"> </w:t>
      </w:r>
      <w:r w:rsidR="00992099">
        <w:t xml:space="preserve">flies </w:t>
      </w:r>
      <w:r w:rsidR="007A4BFB">
        <w:t xml:space="preserve">were </w:t>
      </w:r>
      <w:proofErr w:type="spellStart"/>
      <w:r w:rsidR="00992099">
        <w:t>dsRed</w:t>
      </w:r>
      <w:proofErr w:type="spellEnd"/>
      <w:r w:rsidR="00992099">
        <w:t>, small-eyed heterozygotes</w:t>
      </w:r>
      <w:r w:rsidR="007A4BFB">
        <w:t>).</w:t>
      </w:r>
    </w:p>
    <w:p w14:paraId="5DC1AE4A" w14:textId="77777777" w:rsidR="00F34E0D" w:rsidRPr="00856763" w:rsidRDefault="00F34E0D">
      <w:pPr>
        <w:rPr>
          <w:rFonts w:ascii="Times" w:hAnsi="Times"/>
        </w:rPr>
      </w:pPr>
    </w:p>
    <w:p w14:paraId="330FC961" w14:textId="0DE8FEBF" w:rsidR="00F34E0D" w:rsidRDefault="005B7E92">
      <w:r w:rsidRPr="00856763">
        <w:rPr>
          <w:rFonts w:ascii="Times" w:hAnsi="Times"/>
        </w:rPr>
        <w:t xml:space="preserve">The </w:t>
      </w:r>
      <w:proofErr w:type="spellStart"/>
      <w:r w:rsidR="00860006">
        <w:rPr>
          <w:i/>
          <w:iCs/>
        </w:rPr>
        <w:t>Crk</w:t>
      </w:r>
      <w:r w:rsidR="00860006" w:rsidRPr="00D438BC">
        <w:rPr>
          <w:i/>
          <w:iCs/>
          <w:vertAlign w:val="superscript"/>
        </w:rPr>
        <w:t>dsRed</w:t>
      </w:r>
      <w:proofErr w:type="spellEnd"/>
      <w:r w:rsidR="00860006" w:rsidRPr="00856763">
        <w:rPr>
          <w:rFonts w:ascii="Times" w:hAnsi="Times"/>
        </w:rPr>
        <w:t xml:space="preserve"> </w:t>
      </w:r>
      <w:r w:rsidRPr="00856763">
        <w:rPr>
          <w:rFonts w:ascii="Times" w:hAnsi="Times"/>
        </w:rPr>
        <w:t xml:space="preserve">mutation was created by targeting the </w:t>
      </w:r>
      <w:proofErr w:type="spellStart"/>
      <w:r w:rsidR="00860006">
        <w:rPr>
          <w:rFonts w:ascii="Times" w:hAnsi="Times"/>
          <w:i/>
          <w:iCs/>
        </w:rPr>
        <w:t>Crk</w:t>
      </w:r>
      <w:proofErr w:type="spellEnd"/>
      <w:r w:rsidRPr="00856763">
        <w:rPr>
          <w:rFonts w:ascii="Times" w:hAnsi="Times"/>
        </w:rPr>
        <w:t xml:space="preserve"> locus </w:t>
      </w:r>
      <w:r w:rsidR="008E4763">
        <w:rPr>
          <w:rFonts w:ascii="Times" w:hAnsi="Times"/>
        </w:rPr>
        <w:t xml:space="preserve">with CRISPR and an HDR template constructed </w:t>
      </w:r>
      <w:r w:rsidR="00C87AFD">
        <w:rPr>
          <w:rFonts w:ascii="Times" w:hAnsi="Times"/>
        </w:rPr>
        <w:t>by Gibson assembly of</w:t>
      </w:r>
      <w:r w:rsidRPr="00856763">
        <w:rPr>
          <w:rFonts w:ascii="Times" w:hAnsi="Times"/>
        </w:rPr>
        <w:t xml:space="preserve"> </w:t>
      </w:r>
      <w:r w:rsidR="008E4763">
        <w:rPr>
          <w:rFonts w:ascii="Times" w:hAnsi="Times"/>
        </w:rPr>
        <w:t>the</w:t>
      </w:r>
      <w:r w:rsidRPr="00856763">
        <w:rPr>
          <w:rFonts w:ascii="Times" w:hAnsi="Times"/>
        </w:rPr>
        <w:t xml:space="preserve"> </w:t>
      </w:r>
      <w:proofErr w:type="spellStart"/>
      <w:r w:rsidRPr="00856763">
        <w:rPr>
          <w:rFonts w:ascii="Times" w:hAnsi="Times"/>
        </w:rPr>
        <w:t>Scarless</w:t>
      </w:r>
      <w:proofErr w:type="spellEnd"/>
      <w:r w:rsidRPr="00856763">
        <w:rPr>
          <w:rFonts w:ascii="Times" w:hAnsi="Times"/>
        </w:rPr>
        <w:t xml:space="preserve"> 3XP3 </w:t>
      </w:r>
      <w:proofErr w:type="spellStart"/>
      <w:r w:rsidRPr="00856763">
        <w:rPr>
          <w:rFonts w:ascii="Times" w:hAnsi="Times"/>
        </w:rPr>
        <w:t>dsRed</w:t>
      </w:r>
      <w:proofErr w:type="spellEnd"/>
      <w:r w:rsidRPr="00C87AFD">
        <w:rPr>
          <w:rFonts w:ascii="Times" w:hAnsi="Times"/>
        </w:rPr>
        <w:t xml:space="preserve"> </w:t>
      </w:r>
      <w:r w:rsidR="00C87AFD" w:rsidRPr="00C87AFD">
        <w:rPr>
          <w:rFonts w:ascii="Times" w:hAnsi="Times"/>
        </w:rPr>
        <w:t>marker</w:t>
      </w:r>
      <w:r w:rsidRPr="00C87AFD">
        <w:rPr>
          <w:rFonts w:ascii="Times" w:hAnsi="Times"/>
        </w:rPr>
        <w:t xml:space="preserve"> (</w:t>
      </w:r>
      <w:proofErr w:type="spellStart"/>
      <w:r w:rsidR="00C87AFD" w:rsidRPr="00C87AFD">
        <w:rPr>
          <w:rFonts w:ascii="Times" w:eastAsiaTheme="minorEastAsia" w:hAnsi="Times" w:cs="Arial"/>
          <w:color w:val="000000"/>
          <w:lang w:eastAsia="ja-JP"/>
        </w:rPr>
        <w:t>Addgene</w:t>
      </w:r>
      <w:proofErr w:type="spellEnd"/>
      <w:r w:rsidR="00C87AFD" w:rsidRPr="00C87AFD">
        <w:rPr>
          <w:rFonts w:ascii="Times" w:eastAsiaTheme="minorEastAsia" w:hAnsi="Times" w:cs="Arial"/>
          <w:color w:val="000000"/>
          <w:lang w:eastAsia="ja-JP"/>
        </w:rPr>
        <w:t xml:space="preserve"> #64703, </w:t>
      </w:r>
      <w:r w:rsidR="0034345F">
        <w:rPr>
          <w:rFonts w:ascii="Times" w:eastAsiaTheme="minorEastAsia" w:hAnsi="Times" w:cs="Arial"/>
          <w:color w:val="000000"/>
          <w:lang w:eastAsia="ja-JP"/>
        </w:rPr>
        <w:fldChar w:fldCharType="begin">
          <w:fldData xml:space="preserve">PEVuZE5vdGU+PENpdGU+PEF1dGhvcj5CaWVyPC9BdXRob3I+PFllYXI+MjAxODwvWWVhcj48UmVj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</w:fldData>
        </w:fldChar>
      </w:r>
      <w:r w:rsidR="0034345F">
        <w:rPr>
          <w:rFonts w:ascii="Times" w:eastAsiaTheme="minorEastAsia" w:hAnsi="Times" w:cs="Arial"/>
          <w:color w:val="000000"/>
          <w:lang w:eastAsia="ja-JP"/>
        </w:rPr>
        <w:instrText xml:space="preserve"> ADDIN EN.CITE </w:instrText>
      </w:r>
      <w:r w:rsidR="0034345F">
        <w:rPr>
          <w:rFonts w:ascii="Times" w:eastAsiaTheme="minorEastAsia" w:hAnsi="Times" w:cs="Arial"/>
          <w:color w:val="000000"/>
          <w:lang w:eastAsia="ja-JP"/>
        </w:rPr>
        <w:fldChar w:fldCharType="begin">
          <w:fldData xml:space="preserve">PEVuZE5vdGU+PENpdGU+PEF1dGhvcj5CaWVyPC9BdXRob3I+PFllYXI+MjAxODwvWWVhcj48UmVj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</w:fldData>
        </w:fldChar>
      </w:r>
      <w:r w:rsidR="0034345F">
        <w:rPr>
          <w:rFonts w:ascii="Times" w:eastAsiaTheme="minorEastAsia" w:hAnsi="Times" w:cs="Arial"/>
          <w:color w:val="000000"/>
          <w:lang w:eastAsia="ja-JP"/>
        </w:rPr>
        <w:instrText xml:space="preserve"> ADDIN EN.CITE.DATA </w:instrText>
      </w:r>
      <w:r w:rsidR="0034345F">
        <w:rPr>
          <w:rFonts w:ascii="Times" w:eastAsiaTheme="minorEastAsia" w:hAnsi="Times" w:cs="Arial"/>
          <w:color w:val="000000"/>
          <w:lang w:eastAsia="ja-JP"/>
        </w:rPr>
      </w:r>
      <w:r w:rsidR="0034345F">
        <w:rPr>
          <w:rFonts w:ascii="Times" w:eastAsiaTheme="minorEastAsia" w:hAnsi="Times" w:cs="Arial"/>
          <w:color w:val="000000"/>
          <w:lang w:eastAsia="ja-JP"/>
        </w:rPr>
        <w:fldChar w:fldCharType="end"/>
      </w:r>
      <w:r w:rsidR="0034345F">
        <w:rPr>
          <w:rFonts w:ascii="Times" w:eastAsiaTheme="minorEastAsia" w:hAnsi="Times" w:cs="Arial"/>
          <w:color w:val="000000"/>
          <w:lang w:eastAsia="ja-JP"/>
        </w:rPr>
      </w:r>
      <w:r w:rsidR="0034345F">
        <w:rPr>
          <w:rFonts w:ascii="Times" w:eastAsiaTheme="minorEastAsia" w:hAnsi="Times" w:cs="Arial"/>
          <w:color w:val="000000"/>
          <w:lang w:eastAsia="ja-JP"/>
        </w:rPr>
        <w:fldChar w:fldCharType="separate"/>
      </w:r>
      <w:r w:rsidR="0034345F">
        <w:rPr>
          <w:rFonts w:ascii="Times" w:eastAsiaTheme="minorEastAsia" w:hAnsi="Times" w:cs="Arial"/>
          <w:noProof/>
          <w:color w:val="000000"/>
          <w:lang w:eastAsia="ja-JP"/>
        </w:rPr>
        <w:t>(Bier et al., 2018)</w:t>
      </w:r>
      <w:r w:rsidR="0034345F">
        <w:rPr>
          <w:rFonts w:ascii="Times" w:eastAsiaTheme="minorEastAsia" w:hAnsi="Times" w:cs="Arial"/>
          <w:color w:val="000000"/>
          <w:lang w:eastAsia="ja-JP"/>
        </w:rPr>
        <w:fldChar w:fldCharType="end"/>
      </w:r>
      <w:r w:rsidRPr="00C87AFD">
        <w:rPr>
          <w:rFonts w:ascii="Times" w:hAnsi="Times"/>
        </w:rPr>
        <w:t xml:space="preserve">) </w:t>
      </w:r>
      <w:r w:rsidR="008C6E7E" w:rsidRPr="00C87AFD">
        <w:rPr>
          <w:rFonts w:ascii="Times" w:hAnsi="Times"/>
        </w:rPr>
        <w:t>fla</w:t>
      </w:r>
      <w:r w:rsidR="008C6E7E">
        <w:rPr>
          <w:rFonts w:ascii="Times" w:hAnsi="Times"/>
        </w:rPr>
        <w:t>nked by</w:t>
      </w:r>
      <w:r w:rsidRPr="00856763">
        <w:rPr>
          <w:rFonts w:ascii="Times" w:hAnsi="Times"/>
        </w:rPr>
        <w:t xml:space="preserve"> </w:t>
      </w:r>
      <w:proofErr w:type="spellStart"/>
      <w:r w:rsidR="00860006">
        <w:rPr>
          <w:rFonts w:ascii="Times" w:hAnsi="Times"/>
          <w:i/>
          <w:iCs/>
        </w:rPr>
        <w:t>Crk</w:t>
      </w:r>
      <w:proofErr w:type="spellEnd"/>
      <w:r w:rsidR="005D07D3" w:rsidRPr="00856763">
        <w:rPr>
          <w:rFonts w:ascii="Times" w:hAnsi="Times"/>
        </w:rPr>
        <w:t xml:space="preserve"> 5’ and 3’ homology arms</w:t>
      </w:r>
      <w:r w:rsidR="008E4763">
        <w:rPr>
          <w:rFonts w:ascii="Times" w:hAnsi="Times"/>
        </w:rPr>
        <w:t xml:space="preserve"> (see below)</w:t>
      </w:r>
      <w:r w:rsidR="005D07D3" w:rsidRPr="008C6E7E">
        <w:rPr>
          <w:rFonts w:ascii="Times" w:hAnsi="Times"/>
        </w:rPr>
        <w:t xml:space="preserve"> in </w:t>
      </w:r>
      <w:r w:rsidR="00C87AFD">
        <w:rPr>
          <w:rFonts w:ascii="Times" w:hAnsi="Times"/>
        </w:rPr>
        <w:t xml:space="preserve">the </w:t>
      </w:r>
      <w:proofErr w:type="spellStart"/>
      <w:r w:rsidR="008C6E7E" w:rsidRPr="008C6E7E">
        <w:rPr>
          <w:rFonts w:ascii="Times" w:eastAsiaTheme="minorEastAsia" w:hAnsi="Times" w:cs="Helvetica"/>
          <w:color w:val="000000"/>
          <w:lang w:eastAsia="ja-JP"/>
        </w:rPr>
        <w:t>pBS</w:t>
      </w:r>
      <w:proofErr w:type="spellEnd"/>
      <w:r w:rsidR="008C6E7E" w:rsidRPr="008C6E7E">
        <w:rPr>
          <w:rFonts w:ascii="Times" w:eastAsiaTheme="minorEastAsia" w:hAnsi="Times" w:cs="Helvetica"/>
          <w:i/>
          <w:iCs/>
          <w:color w:val="000000"/>
          <w:lang w:eastAsia="ja-JP"/>
        </w:rPr>
        <w:t>-GMR-</w:t>
      </w:r>
      <w:proofErr w:type="spellStart"/>
      <w:r w:rsidR="008C6E7E" w:rsidRPr="008C6E7E">
        <w:rPr>
          <w:rFonts w:ascii="Times" w:eastAsiaTheme="minorEastAsia" w:hAnsi="Times" w:cs="Helvetica"/>
          <w:i/>
          <w:iCs/>
          <w:color w:val="000000"/>
          <w:lang w:eastAsia="ja-JP"/>
        </w:rPr>
        <w:t>eya</w:t>
      </w:r>
      <w:proofErr w:type="spellEnd"/>
      <w:r w:rsidR="008C6E7E" w:rsidRPr="008C6E7E">
        <w:rPr>
          <w:rFonts w:ascii="Times" w:eastAsiaTheme="minorEastAsia" w:hAnsi="Times" w:cs="Helvetica"/>
          <w:color w:val="000000"/>
          <w:lang w:eastAsia="ja-JP"/>
        </w:rPr>
        <w:t>(shRNA)</w:t>
      </w:r>
      <w:r w:rsidR="005D07D3" w:rsidRPr="008C6E7E">
        <w:rPr>
          <w:rFonts w:ascii="Times" w:hAnsi="Times"/>
        </w:rPr>
        <w:t xml:space="preserve"> b</w:t>
      </w:r>
      <w:r w:rsidR="005D07D3" w:rsidRPr="00856763">
        <w:rPr>
          <w:rFonts w:ascii="Times" w:hAnsi="Times"/>
        </w:rPr>
        <w:t>ackbone</w:t>
      </w:r>
      <w:r w:rsidR="00C87AFD">
        <w:rPr>
          <w:rFonts w:ascii="Times" w:hAnsi="Times"/>
        </w:rPr>
        <w:t xml:space="preserve"> (</w:t>
      </w:r>
      <w:proofErr w:type="spellStart"/>
      <w:r w:rsidR="00C87AFD">
        <w:rPr>
          <w:rFonts w:ascii="Times" w:hAnsi="Times"/>
        </w:rPr>
        <w:t>Addgene</w:t>
      </w:r>
      <w:proofErr w:type="spellEnd"/>
      <w:r w:rsidR="00C87AFD">
        <w:rPr>
          <w:rFonts w:ascii="Times" w:hAnsi="Times"/>
        </w:rPr>
        <w:t xml:space="preserve"> # </w:t>
      </w:r>
      <w:r w:rsidR="00F04A65">
        <w:rPr>
          <w:rFonts w:ascii="Times" w:hAnsi="Times"/>
        </w:rPr>
        <w:t xml:space="preserve">, </w:t>
      </w:r>
      <w:r w:rsidR="0034345F">
        <w:rPr>
          <w:rFonts w:ascii="Times" w:hAnsi="Times"/>
        </w:rPr>
        <w:fldChar w:fldCharType="begin"/>
      </w:r>
      <w:r w:rsidR="0034345F">
        <w:rPr>
          <w:rFonts w:ascii="Times" w:hAnsi="Times"/>
        </w:rPr>
        <w:instrText xml:space="preserve"> ADDIN EN.CITE &lt;EndNote&gt;&lt;Cite&gt;&lt;Author&gt;Nyberg&lt;/Author&gt;&lt;Year&gt;2020&lt;/Year&gt;&lt;RecNum&gt;1138&lt;/RecNum&gt;&lt;DisplayText&gt;(Nyberg et al., 2020)&lt;/DisplayText&gt;&lt;record&gt;&lt;rec-number&gt;1138&lt;/rec-number&gt;&lt;foreign-keys&gt;&lt;key app="EN" db-id="xe09z9stmffa06edxe5psas129t5exxdfwtd" timestamp="1594160923"&gt;1138&lt;/key&gt;&lt;/foreign-keys&gt;&lt;ref-type name="Journal Article"&gt;17&lt;/ref-type&gt;&lt;contributors&gt;&lt;authors&gt;&lt;author&gt;Nyberg, KG&lt;/author&gt;&lt;author&gt;Nguyen, J&lt;/author&gt;&lt;author&gt;Kwon, Y&lt;/author&gt;&lt;author&gt;Blythe, S.&lt;/author&gt;&lt;author&gt;Beitel, G.J.&lt;/author&gt;&lt;author&gt;Carthew, R.W.&lt;/author&gt;&lt;/authors&gt;&lt;/contributors&gt;&lt;titles&gt;&lt;title&gt;Adaptable and Efficient Genome Editing by sgRNA-Cas9 Protein Co-injection into Drosophila&lt;/title&gt;&lt;secondary-title&gt;BioRxiv&lt;/secondary-title&gt;&lt;/titles&gt;&lt;periodical&gt;&lt;full-title&gt;BioRxiv&lt;/full-title&gt;&lt;/periodical&gt;&lt;volume&gt;2020.05.07.080762&lt;/volume&gt;&lt;dates&gt;&lt;year&gt;2020&lt;/year&gt;&lt;/dates&gt;&lt;urls&gt;&lt;/urls&gt;&lt;electronic-resource-num&gt;https://doi.org/10.1101/2020.05.07.080762&lt;/electronic-resource-num&gt;&lt;/record&gt;&lt;/Cite&gt;&lt;/EndNote&gt;</w:instrText>
      </w:r>
      <w:r w:rsidR="0034345F">
        <w:rPr>
          <w:rFonts w:ascii="Times" w:hAnsi="Times"/>
        </w:rPr>
        <w:fldChar w:fldCharType="separate"/>
      </w:r>
      <w:r w:rsidR="0034345F">
        <w:rPr>
          <w:rFonts w:ascii="Times" w:hAnsi="Times"/>
          <w:noProof/>
        </w:rPr>
        <w:t>(Nyberg et al., 2020)</w:t>
      </w:r>
      <w:r w:rsidR="0034345F">
        <w:rPr>
          <w:rFonts w:ascii="Times" w:hAnsi="Times"/>
        </w:rPr>
        <w:fldChar w:fldCharType="end"/>
      </w:r>
      <w:r w:rsidR="00292537">
        <w:rPr>
          <w:rFonts w:ascii="Times" w:hAnsi="Times"/>
        </w:rPr>
        <w:t xml:space="preserve">, </w:t>
      </w:r>
      <w:r w:rsidR="00F75085" w:rsidRPr="00F75085">
        <w:rPr>
          <w:rFonts w:ascii="Times" w:hAnsi="Times"/>
        </w:rPr>
        <w:t>https://doi.org/10.1101/2020.05.07.080762</w:t>
      </w:r>
      <w:r w:rsidR="00C87AFD">
        <w:rPr>
          <w:rFonts w:ascii="Times" w:hAnsi="Times"/>
        </w:rPr>
        <w:t>)</w:t>
      </w:r>
      <w:r w:rsidR="008E4763">
        <w:rPr>
          <w:rFonts w:ascii="Times" w:hAnsi="Times"/>
        </w:rPr>
        <w:t>.</w:t>
      </w:r>
      <w:r w:rsidR="005D07D3" w:rsidRPr="00856763">
        <w:rPr>
          <w:rFonts w:ascii="Times" w:hAnsi="Times"/>
        </w:rPr>
        <w:t xml:space="preserve"> </w:t>
      </w:r>
      <w:r w:rsidR="00E56B3F">
        <w:rPr>
          <w:rFonts w:ascii="Times" w:hAnsi="Times"/>
        </w:rPr>
        <w:t xml:space="preserve">Homologous repair from the HDR template should result in the replacement of </w:t>
      </w:r>
      <w:r w:rsidR="008535D9">
        <w:rPr>
          <w:rFonts w:ascii="Times" w:hAnsi="Times"/>
        </w:rPr>
        <w:t>almost the entire ORF region</w:t>
      </w:r>
      <w:r w:rsidR="00E56B3F">
        <w:rPr>
          <w:rFonts w:ascii="Times" w:hAnsi="Times"/>
        </w:rPr>
        <w:t xml:space="preserve"> of the </w:t>
      </w:r>
      <w:proofErr w:type="spellStart"/>
      <w:r w:rsidR="00E56B3F" w:rsidRPr="00E56B3F">
        <w:rPr>
          <w:rFonts w:ascii="Times" w:hAnsi="Times"/>
          <w:i/>
          <w:iCs/>
        </w:rPr>
        <w:t>Crk</w:t>
      </w:r>
      <w:proofErr w:type="spellEnd"/>
      <w:r w:rsidR="00E56B3F">
        <w:rPr>
          <w:rFonts w:ascii="Times" w:hAnsi="Times"/>
        </w:rPr>
        <w:t xml:space="preserve"> gene with the </w:t>
      </w:r>
      <w:proofErr w:type="spellStart"/>
      <w:r w:rsidR="00E56B3F">
        <w:rPr>
          <w:rFonts w:ascii="Times" w:hAnsi="Times"/>
        </w:rPr>
        <w:t>Scarless</w:t>
      </w:r>
      <w:proofErr w:type="spellEnd"/>
      <w:r w:rsidR="00E56B3F">
        <w:rPr>
          <w:rFonts w:ascii="Times" w:hAnsi="Times"/>
        </w:rPr>
        <w:t xml:space="preserve"> </w:t>
      </w:r>
      <w:proofErr w:type="spellStart"/>
      <w:r w:rsidR="00E56B3F">
        <w:rPr>
          <w:rFonts w:ascii="Times" w:hAnsi="Times"/>
        </w:rPr>
        <w:t>dsRed</w:t>
      </w:r>
      <w:proofErr w:type="spellEnd"/>
      <w:r w:rsidR="00E56B3F">
        <w:rPr>
          <w:rFonts w:ascii="Times" w:hAnsi="Times"/>
        </w:rPr>
        <w:t xml:space="preserve"> construct</w:t>
      </w:r>
      <w:r w:rsidR="008535D9">
        <w:rPr>
          <w:rFonts w:ascii="Times" w:hAnsi="Times"/>
        </w:rPr>
        <w:t>, from 48 bp 5’ of the ATG to 121 bp 5’ of the TAA stop codon</w:t>
      </w:r>
      <w:r w:rsidR="00E56B3F">
        <w:rPr>
          <w:rFonts w:ascii="Times" w:hAnsi="Times"/>
        </w:rPr>
        <w:t xml:space="preserve">. </w:t>
      </w:r>
      <w:r w:rsidR="008E4763">
        <w:rPr>
          <w:rFonts w:ascii="Times" w:hAnsi="Times"/>
        </w:rPr>
        <w:t>The</w:t>
      </w:r>
      <w:r w:rsidR="005D07D3" w:rsidRPr="00856763">
        <w:rPr>
          <w:rFonts w:ascii="Times" w:hAnsi="Times"/>
        </w:rPr>
        <w:t xml:space="preserve"> </w:t>
      </w:r>
      <w:r w:rsidR="005D07D3" w:rsidRPr="00F75085">
        <w:rPr>
          <w:rFonts w:ascii="Times" w:hAnsi="Times"/>
          <w:i/>
          <w:iCs/>
        </w:rPr>
        <w:t>GMR-</w:t>
      </w:r>
      <w:proofErr w:type="spellStart"/>
      <w:r w:rsidR="005D07D3" w:rsidRPr="00F75085">
        <w:rPr>
          <w:rFonts w:ascii="Times" w:hAnsi="Times"/>
          <w:i/>
          <w:iCs/>
        </w:rPr>
        <w:t>eya</w:t>
      </w:r>
      <w:proofErr w:type="spellEnd"/>
      <w:r w:rsidR="005D07D3" w:rsidRPr="00F75085">
        <w:rPr>
          <w:rFonts w:ascii="Times" w:hAnsi="Times"/>
          <w:i/>
          <w:iCs/>
        </w:rPr>
        <w:t>(shRNA)</w:t>
      </w:r>
      <w:r w:rsidR="005D07D3" w:rsidRPr="00856763">
        <w:rPr>
          <w:rFonts w:ascii="Times" w:hAnsi="Times"/>
        </w:rPr>
        <w:t xml:space="preserve"> </w:t>
      </w:r>
      <w:r w:rsidR="008E4763">
        <w:rPr>
          <w:rFonts w:ascii="Times" w:hAnsi="Times"/>
        </w:rPr>
        <w:t xml:space="preserve">served </w:t>
      </w:r>
      <w:r w:rsidR="005D07D3" w:rsidRPr="00856763">
        <w:rPr>
          <w:rFonts w:ascii="Times" w:hAnsi="Times"/>
        </w:rPr>
        <w:t xml:space="preserve">as </w:t>
      </w:r>
      <w:r w:rsidR="008E4763">
        <w:rPr>
          <w:rFonts w:ascii="Times" w:hAnsi="Times"/>
        </w:rPr>
        <w:t xml:space="preserve">a </w:t>
      </w:r>
      <w:r w:rsidR="00992099">
        <w:rPr>
          <w:rFonts w:ascii="Times" w:hAnsi="Times"/>
        </w:rPr>
        <w:t xml:space="preserve">counter selection </w:t>
      </w:r>
      <w:r w:rsidR="005D07D3" w:rsidRPr="00856763">
        <w:rPr>
          <w:rFonts w:ascii="Times" w:hAnsi="Times"/>
        </w:rPr>
        <w:t xml:space="preserve">marker </w:t>
      </w:r>
      <w:r w:rsidR="008E4763">
        <w:rPr>
          <w:rFonts w:ascii="Times" w:hAnsi="Times"/>
        </w:rPr>
        <w:t>for</w:t>
      </w:r>
      <w:r w:rsidR="005D07D3" w:rsidRPr="00856763">
        <w:rPr>
          <w:rFonts w:ascii="Times" w:hAnsi="Times"/>
        </w:rPr>
        <w:t xml:space="preserve"> screen</w:t>
      </w:r>
      <w:r w:rsidR="008E4763">
        <w:rPr>
          <w:rFonts w:ascii="Times" w:hAnsi="Times"/>
        </w:rPr>
        <w:t>ing</w:t>
      </w:r>
      <w:r w:rsidR="005D07D3" w:rsidRPr="00856763">
        <w:rPr>
          <w:rFonts w:ascii="Times" w:hAnsi="Times"/>
        </w:rPr>
        <w:t xml:space="preserve"> for </w:t>
      </w:r>
      <w:r w:rsidR="008129D7">
        <w:rPr>
          <w:rFonts w:ascii="Times" w:hAnsi="Times"/>
        </w:rPr>
        <w:t xml:space="preserve">potential </w:t>
      </w:r>
      <w:r w:rsidR="008E4763">
        <w:rPr>
          <w:rFonts w:ascii="Times" w:hAnsi="Times"/>
        </w:rPr>
        <w:t xml:space="preserve">repair events that </w:t>
      </w:r>
      <w:r w:rsidR="00CB3B6D">
        <w:rPr>
          <w:rFonts w:ascii="Times" w:hAnsi="Times"/>
        </w:rPr>
        <w:t xml:space="preserve">could have </w:t>
      </w:r>
      <w:r w:rsidR="008E4763">
        <w:rPr>
          <w:rFonts w:ascii="Times" w:hAnsi="Times"/>
        </w:rPr>
        <w:t xml:space="preserve">resulted in </w:t>
      </w:r>
      <w:r w:rsidR="005D07D3" w:rsidRPr="00856763">
        <w:rPr>
          <w:rFonts w:ascii="Times" w:hAnsi="Times"/>
        </w:rPr>
        <w:t>integration of the vector instead of homologous repair</w:t>
      </w:r>
      <w:r w:rsidR="008E4763">
        <w:rPr>
          <w:rFonts w:ascii="Times" w:hAnsi="Times"/>
        </w:rPr>
        <w:t xml:space="preserve"> </w:t>
      </w:r>
      <w:r w:rsidR="00656E70">
        <w:rPr>
          <w:rFonts w:ascii="Times" w:hAnsi="Times"/>
        </w:rPr>
        <w:t>from</w:t>
      </w:r>
      <w:r w:rsidR="008E4763">
        <w:rPr>
          <w:rFonts w:ascii="Times" w:hAnsi="Times"/>
        </w:rPr>
        <w:t xml:space="preserve"> the HDR template</w:t>
      </w:r>
      <w:r w:rsidR="005D07D3" w:rsidRPr="00856763">
        <w:rPr>
          <w:rFonts w:ascii="Times" w:hAnsi="Times"/>
        </w:rPr>
        <w:t>.</w:t>
      </w:r>
      <w:r w:rsidR="0076374E" w:rsidRPr="00856763">
        <w:rPr>
          <w:rFonts w:ascii="Times" w:hAnsi="Times"/>
        </w:rPr>
        <w:t xml:space="preserve"> </w:t>
      </w:r>
      <w:r w:rsidR="008129D7">
        <w:rPr>
          <w:rFonts w:ascii="Times" w:hAnsi="Times"/>
        </w:rPr>
        <w:t>Two</w:t>
      </w:r>
      <w:r w:rsidR="0076374E" w:rsidRPr="00856763">
        <w:rPr>
          <w:rFonts w:ascii="Times" w:hAnsi="Times"/>
        </w:rPr>
        <w:t xml:space="preserve"> </w:t>
      </w:r>
      <w:proofErr w:type="spellStart"/>
      <w:r w:rsidR="00AE56B5" w:rsidRPr="00856763">
        <w:rPr>
          <w:rFonts w:ascii="Times" w:hAnsi="Times"/>
        </w:rPr>
        <w:t>dsRed</w:t>
      </w:r>
      <w:proofErr w:type="spellEnd"/>
      <w:r w:rsidR="008129D7">
        <w:rPr>
          <w:rFonts w:ascii="Times" w:hAnsi="Times"/>
        </w:rPr>
        <w:t xml:space="preserve">, </w:t>
      </w:r>
      <w:r w:rsidR="00E56B3F">
        <w:rPr>
          <w:rFonts w:ascii="Times" w:hAnsi="Times"/>
        </w:rPr>
        <w:t>WT</w:t>
      </w:r>
      <w:r w:rsidR="00CB3B6D">
        <w:rPr>
          <w:rFonts w:ascii="Times" w:hAnsi="Times"/>
        </w:rPr>
        <w:t>-e</w:t>
      </w:r>
      <w:r w:rsidR="00E56B3F">
        <w:rPr>
          <w:rFonts w:ascii="Times" w:hAnsi="Times"/>
        </w:rPr>
        <w:t>ye</w:t>
      </w:r>
      <w:r w:rsidR="00AE56B5" w:rsidRPr="00856763">
        <w:rPr>
          <w:rFonts w:ascii="Times" w:hAnsi="Times"/>
        </w:rPr>
        <w:t xml:space="preserve"> positive </w:t>
      </w:r>
      <w:r w:rsidR="0076374E" w:rsidRPr="00856763">
        <w:rPr>
          <w:rFonts w:ascii="Times" w:hAnsi="Times"/>
        </w:rPr>
        <w:t xml:space="preserve">lines </w:t>
      </w:r>
      <w:r w:rsidR="00E56B3F">
        <w:rPr>
          <w:rFonts w:ascii="Times" w:hAnsi="Times"/>
        </w:rPr>
        <w:t xml:space="preserve">were </w:t>
      </w:r>
      <w:r w:rsidR="00CB3B6D">
        <w:rPr>
          <w:rFonts w:ascii="Times" w:hAnsi="Times"/>
        </w:rPr>
        <w:t>identified in progeny</w:t>
      </w:r>
      <w:r w:rsidR="0076374E" w:rsidRPr="00856763">
        <w:rPr>
          <w:rFonts w:ascii="Times" w:hAnsi="Times"/>
        </w:rPr>
        <w:t xml:space="preserve"> </w:t>
      </w:r>
      <w:r w:rsidR="00CB3B6D">
        <w:rPr>
          <w:rFonts w:ascii="Times" w:hAnsi="Times"/>
        </w:rPr>
        <w:t>of</w:t>
      </w:r>
      <w:r w:rsidR="0076374E" w:rsidRPr="00856763">
        <w:rPr>
          <w:rFonts w:ascii="Times" w:hAnsi="Times"/>
        </w:rPr>
        <w:t xml:space="preserve"> embryos </w:t>
      </w:r>
      <w:r w:rsidR="00856763" w:rsidRPr="00856763">
        <w:rPr>
          <w:rFonts w:ascii="Times" w:hAnsi="Times"/>
        </w:rPr>
        <w:t xml:space="preserve">(BDSC </w:t>
      </w:r>
      <w:r w:rsidR="00856763">
        <w:rPr>
          <w:rFonts w:ascii="Times" w:hAnsi="Times"/>
        </w:rPr>
        <w:t>stock</w:t>
      </w:r>
      <w:r w:rsidR="00856763" w:rsidRPr="00856763">
        <w:rPr>
          <w:rFonts w:ascii="Times" w:hAnsi="Times"/>
        </w:rPr>
        <w:t xml:space="preserve"> #</w:t>
      </w:r>
      <w:r w:rsidR="00856763" w:rsidRPr="00856763">
        <w:rPr>
          <w:rFonts w:ascii="Times" w:hAnsi="Times"/>
          <w:color w:val="000000"/>
        </w:rPr>
        <w:t>55821</w:t>
      </w:r>
      <w:r w:rsidR="00856763">
        <w:rPr>
          <w:rFonts w:ascii="Times" w:hAnsi="Times"/>
          <w:color w:val="000000"/>
        </w:rPr>
        <w:t xml:space="preserve"> </w:t>
      </w:r>
      <w:proofErr w:type="gramStart"/>
      <w:r w:rsidR="00856763" w:rsidRPr="00856763">
        <w:rPr>
          <w:rFonts w:ascii="Times" w:hAnsi="Times"/>
          <w:color w:val="000000"/>
        </w:rPr>
        <w:t>y[</w:t>
      </w:r>
      <w:proofErr w:type="gramEnd"/>
      <w:r w:rsidR="00856763" w:rsidRPr="00856763">
        <w:rPr>
          <w:rFonts w:ascii="Times" w:hAnsi="Times"/>
          <w:color w:val="000000"/>
        </w:rPr>
        <w:t xml:space="preserve">1] M{GFP[E.3xP3]=vas-Cas9.RFP}ZH-2A w[1118] </w:t>
      </w:r>
      <w:r w:rsidR="00856763" w:rsidRPr="00856763">
        <w:rPr>
          <w:rFonts w:ascii="Times" w:hAnsi="Times"/>
        </w:rPr>
        <w:t xml:space="preserve">) </w:t>
      </w:r>
      <w:r w:rsidR="0076374E" w:rsidRPr="00856763">
        <w:rPr>
          <w:rFonts w:ascii="Times" w:hAnsi="Times"/>
        </w:rPr>
        <w:t xml:space="preserve">injected with the </w:t>
      </w:r>
      <w:proofErr w:type="spellStart"/>
      <w:r w:rsidR="008129D7">
        <w:rPr>
          <w:rFonts w:ascii="Times" w:hAnsi="Times"/>
          <w:i/>
          <w:iCs/>
        </w:rPr>
        <w:t>Crk</w:t>
      </w:r>
      <w:proofErr w:type="spellEnd"/>
      <w:r w:rsidR="008E4763">
        <w:rPr>
          <w:rFonts w:ascii="Times" w:hAnsi="Times"/>
        </w:rPr>
        <w:t>/</w:t>
      </w:r>
      <w:proofErr w:type="spellStart"/>
      <w:r w:rsidR="0076374E" w:rsidRPr="00856763">
        <w:rPr>
          <w:rFonts w:ascii="Times" w:hAnsi="Times"/>
        </w:rPr>
        <w:t>Scarless</w:t>
      </w:r>
      <w:proofErr w:type="spellEnd"/>
      <w:r w:rsidR="0076374E" w:rsidRPr="00856763">
        <w:rPr>
          <w:rFonts w:ascii="Times" w:hAnsi="Times"/>
        </w:rPr>
        <w:t xml:space="preserve"> </w:t>
      </w:r>
      <w:proofErr w:type="spellStart"/>
      <w:r w:rsidR="0076374E" w:rsidRPr="00856763">
        <w:rPr>
          <w:rFonts w:ascii="Times" w:hAnsi="Times"/>
        </w:rPr>
        <w:t>dsRed</w:t>
      </w:r>
      <w:proofErr w:type="spellEnd"/>
      <w:r w:rsidR="0076374E" w:rsidRPr="00856763">
        <w:rPr>
          <w:rFonts w:ascii="Times" w:hAnsi="Times"/>
        </w:rPr>
        <w:t xml:space="preserve"> </w:t>
      </w:r>
      <w:r w:rsidR="001F0442">
        <w:rPr>
          <w:rFonts w:ascii="Times" w:hAnsi="Times"/>
        </w:rPr>
        <w:t>HDR template</w:t>
      </w:r>
      <w:r w:rsidR="00CB3B6D">
        <w:rPr>
          <w:rFonts w:ascii="Times" w:hAnsi="Times"/>
        </w:rPr>
        <w:t>.</w:t>
      </w:r>
      <w:r w:rsidR="003764B6">
        <w:rPr>
          <w:rFonts w:ascii="Times" w:hAnsi="Times"/>
        </w:rPr>
        <w:t xml:space="preserve"> </w:t>
      </w:r>
      <w:r w:rsidR="00FF0824">
        <w:rPr>
          <w:rFonts w:ascii="Times" w:hAnsi="Times"/>
        </w:rPr>
        <w:t xml:space="preserve">One </w:t>
      </w:r>
      <w:proofErr w:type="spellStart"/>
      <w:r w:rsidR="006E6241" w:rsidRPr="00856763">
        <w:rPr>
          <w:rFonts w:ascii="Times" w:hAnsi="Times"/>
        </w:rPr>
        <w:t>dsRed</w:t>
      </w:r>
      <w:proofErr w:type="spellEnd"/>
      <w:r w:rsidR="006E6241" w:rsidRPr="00856763">
        <w:rPr>
          <w:rFonts w:ascii="Times" w:hAnsi="Times"/>
        </w:rPr>
        <w:t xml:space="preserve"> line was established </w:t>
      </w:r>
      <w:r w:rsidR="006E6241">
        <w:t xml:space="preserve">from a single male </w:t>
      </w:r>
      <w:r w:rsidR="00FF0824">
        <w:t>to</w:t>
      </w:r>
      <w:r w:rsidR="006E6241">
        <w:t xml:space="preserve"> found the </w:t>
      </w:r>
      <w:proofErr w:type="spellStart"/>
      <w:r w:rsidR="00FF0824">
        <w:rPr>
          <w:i/>
          <w:iCs/>
        </w:rPr>
        <w:t>Crk</w:t>
      </w:r>
      <w:r w:rsidR="00FF0824" w:rsidRPr="00D438BC">
        <w:rPr>
          <w:i/>
          <w:iCs/>
          <w:vertAlign w:val="superscript"/>
        </w:rPr>
        <w:t>dsRed</w:t>
      </w:r>
      <w:proofErr w:type="spellEnd"/>
      <w:r w:rsidR="00FF0824">
        <w:t xml:space="preserve"> </w:t>
      </w:r>
      <w:r w:rsidR="006E6241">
        <w:t>chromosome.</w:t>
      </w:r>
      <w:r w:rsidR="00141AE6">
        <w:t xml:space="preserve"> </w:t>
      </w:r>
      <w:r w:rsidR="00FF0824">
        <w:t>T</w:t>
      </w:r>
      <w:r w:rsidR="00B375FE">
        <w:t xml:space="preserve">he </w:t>
      </w:r>
      <w:r w:rsidR="00FF0824">
        <w:t xml:space="preserve">precise </w:t>
      </w:r>
      <w:r w:rsidR="00B375FE">
        <w:t>nature of the</w:t>
      </w:r>
      <w:r w:rsidR="00DD4ADE">
        <w:t xml:space="preserve"> </w:t>
      </w:r>
      <w:r w:rsidR="00FF0824">
        <w:t xml:space="preserve">repair event that created the </w:t>
      </w:r>
      <w:proofErr w:type="spellStart"/>
      <w:r w:rsidR="00FF0824">
        <w:rPr>
          <w:i/>
          <w:iCs/>
        </w:rPr>
        <w:t>Crk</w:t>
      </w:r>
      <w:r w:rsidR="00FF0824" w:rsidRPr="00D438BC">
        <w:rPr>
          <w:i/>
          <w:iCs/>
          <w:vertAlign w:val="superscript"/>
        </w:rPr>
        <w:t>dsRed</w:t>
      </w:r>
      <w:proofErr w:type="spellEnd"/>
      <w:r w:rsidR="00B375FE" w:rsidRPr="006E6241">
        <w:t xml:space="preserve"> </w:t>
      </w:r>
      <w:r w:rsidR="00B375FE">
        <w:t>mutation</w:t>
      </w:r>
      <w:r w:rsidR="00DD4ADE">
        <w:t xml:space="preserve"> </w:t>
      </w:r>
      <w:r w:rsidR="00141AE6">
        <w:t xml:space="preserve">has </w:t>
      </w:r>
      <w:r w:rsidR="00FF0824">
        <w:t xml:space="preserve">not </w:t>
      </w:r>
      <w:r w:rsidR="00141AE6">
        <w:t xml:space="preserve">been </w:t>
      </w:r>
      <w:r w:rsidR="008E4763">
        <w:t>investigated</w:t>
      </w:r>
      <w:r w:rsidR="00924246">
        <w:t>.</w:t>
      </w:r>
      <w:r w:rsidR="0042511E">
        <w:t xml:space="preserve"> The </w:t>
      </w:r>
      <w:r w:rsidR="0042511E" w:rsidRPr="006D5C3C">
        <w:rPr>
          <w:i/>
          <w:iCs/>
        </w:rPr>
        <w:t>vas-Cas9</w:t>
      </w:r>
      <w:r w:rsidR="0042511E">
        <w:t xml:space="preserve"> and potential off-target mutations were removed from the background by backcrossing the </w:t>
      </w:r>
      <w:proofErr w:type="spellStart"/>
      <w:r w:rsidR="00671390">
        <w:rPr>
          <w:i/>
          <w:iCs/>
        </w:rPr>
        <w:t>Crk</w:t>
      </w:r>
      <w:r w:rsidR="00671390" w:rsidRPr="00D438BC">
        <w:rPr>
          <w:i/>
          <w:iCs/>
          <w:vertAlign w:val="superscript"/>
        </w:rPr>
        <w:t>dsRed</w:t>
      </w:r>
      <w:proofErr w:type="spellEnd"/>
      <w:r w:rsidR="00671390" w:rsidRPr="006E6241">
        <w:t xml:space="preserve"> </w:t>
      </w:r>
      <w:r w:rsidR="0042511E">
        <w:t xml:space="preserve">allele against </w:t>
      </w:r>
      <w:r w:rsidR="0042511E" w:rsidRPr="00AF3BC9">
        <w:rPr>
          <w:i/>
          <w:iCs/>
        </w:rPr>
        <w:t>w</w:t>
      </w:r>
      <w:r w:rsidR="0042511E">
        <w:rPr>
          <w:i/>
          <w:iCs/>
          <w:vertAlign w:val="superscript"/>
        </w:rPr>
        <w:t>1118</w:t>
      </w:r>
      <w:r w:rsidR="0042511E">
        <w:t xml:space="preserve"> for five generations.</w:t>
      </w:r>
    </w:p>
    <w:p w14:paraId="7E4B7866" w14:textId="77777777" w:rsidR="0043406D" w:rsidRDefault="0043406D" w:rsidP="0043406D">
      <w:pPr>
        <w:rPr>
          <w:rFonts w:ascii="Times" w:hAnsi="Times"/>
        </w:rPr>
      </w:pPr>
    </w:p>
    <w:p w14:paraId="3056F018" w14:textId="23BB50B8" w:rsidR="0043406D" w:rsidRPr="00DB73CB" w:rsidRDefault="0043406D" w:rsidP="0043406D">
      <w:pPr>
        <w:rPr>
          <w:rFonts w:ascii="Times" w:hAnsi="Times"/>
          <w:b/>
          <w:bCs/>
        </w:rPr>
      </w:pPr>
      <w:r>
        <w:rPr>
          <w:rFonts w:ascii="Times" w:hAnsi="Times"/>
          <w:b/>
          <w:bCs/>
        </w:rPr>
        <w:t xml:space="preserve">Methods for construction of </w:t>
      </w:r>
      <w:proofErr w:type="spellStart"/>
      <w:r>
        <w:rPr>
          <w:rFonts w:ascii="Times" w:hAnsi="Times"/>
          <w:b/>
          <w:bCs/>
          <w:i/>
          <w:iCs/>
        </w:rPr>
        <w:t>Crk</w:t>
      </w:r>
      <w:proofErr w:type="spellEnd"/>
      <w:r>
        <w:rPr>
          <w:rFonts w:ascii="Times" w:hAnsi="Times"/>
          <w:b/>
          <w:bCs/>
        </w:rPr>
        <w:t xml:space="preserve"> </w:t>
      </w:r>
      <w:r w:rsidRPr="00DB73CB">
        <w:rPr>
          <w:rFonts w:ascii="Times" w:hAnsi="Times"/>
          <w:b/>
          <w:bCs/>
        </w:rPr>
        <w:t>HDR Repair template and sgRNA</w:t>
      </w:r>
      <w:r>
        <w:rPr>
          <w:rFonts w:ascii="Times" w:hAnsi="Times"/>
          <w:b/>
          <w:bCs/>
        </w:rPr>
        <w:t xml:space="preserve"> plasmids</w:t>
      </w:r>
    </w:p>
    <w:p w14:paraId="1245991F" w14:textId="77777777" w:rsidR="0043406D" w:rsidRDefault="0043406D" w:rsidP="0043406D"/>
    <w:p w14:paraId="130FE9EB" w14:textId="2DEEA23F" w:rsidR="0043406D" w:rsidRPr="00B171DE" w:rsidRDefault="0043406D" w:rsidP="0043406D">
      <w:pPr>
        <w:rPr>
          <w:u w:val="single"/>
        </w:rPr>
      </w:pPr>
      <w:proofErr w:type="spellStart"/>
      <w:r>
        <w:rPr>
          <w:i/>
          <w:iCs/>
          <w:u w:val="single"/>
        </w:rPr>
        <w:t>Crk</w:t>
      </w:r>
      <w:proofErr w:type="spellEnd"/>
      <w:r>
        <w:rPr>
          <w:u w:val="single"/>
        </w:rPr>
        <w:t xml:space="preserve"> </w:t>
      </w:r>
      <w:r w:rsidRPr="00B171DE">
        <w:rPr>
          <w:u w:val="single"/>
        </w:rPr>
        <w:t xml:space="preserve">HDR template </w:t>
      </w:r>
    </w:p>
    <w:p w14:paraId="648DA3ED" w14:textId="77777777" w:rsidR="0043406D" w:rsidRDefault="0043406D" w:rsidP="0043406D"/>
    <w:p w14:paraId="28D6A6D9" w14:textId="15AE5DF0" w:rsidR="0043406D" w:rsidRDefault="0043406D" w:rsidP="0043406D">
      <w:r>
        <w:t xml:space="preserve">Assembled order of the circular </w:t>
      </w:r>
      <w:proofErr w:type="spellStart"/>
      <w:r w:rsidR="0036474D">
        <w:rPr>
          <w:rFonts w:ascii="Times" w:hAnsi="Times"/>
          <w:i/>
          <w:iCs/>
        </w:rPr>
        <w:t>Crk</w:t>
      </w:r>
      <w:proofErr w:type="spellEnd"/>
      <w:r>
        <w:rPr>
          <w:rFonts w:ascii="Times" w:hAnsi="Times"/>
        </w:rPr>
        <w:t>/</w:t>
      </w:r>
      <w:proofErr w:type="spellStart"/>
      <w:r w:rsidRPr="00856763">
        <w:rPr>
          <w:rFonts w:ascii="Times" w:hAnsi="Times"/>
        </w:rPr>
        <w:t>Scarless</w:t>
      </w:r>
      <w:proofErr w:type="spellEnd"/>
      <w:r w:rsidRPr="00856763">
        <w:rPr>
          <w:rFonts w:ascii="Times" w:hAnsi="Times"/>
        </w:rPr>
        <w:t xml:space="preserve"> </w:t>
      </w:r>
      <w:proofErr w:type="spellStart"/>
      <w:r w:rsidRPr="00856763">
        <w:rPr>
          <w:rFonts w:ascii="Times" w:hAnsi="Times"/>
        </w:rPr>
        <w:t>dsRed</w:t>
      </w:r>
      <w:proofErr w:type="spellEnd"/>
      <w:r w:rsidRPr="00856763">
        <w:rPr>
          <w:rFonts w:ascii="Times" w:hAnsi="Times"/>
        </w:rPr>
        <w:t xml:space="preserve"> </w:t>
      </w:r>
      <w:r>
        <w:rPr>
          <w:rFonts w:ascii="Times" w:hAnsi="Times"/>
        </w:rPr>
        <w:t>HDR template</w:t>
      </w:r>
      <w:r>
        <w:t xml:space="preserve"> construct:</w:t>
      </w:r>
    </w:p>
    <w:p w14:paraId="4DCB8DF3" w14:textId="77777777" w:rsidR="0043406D" w:rsidRDefault="0043406D" w:rsidP="0043406D"/>
    <w:p w14:paraId="1511892F" w14:textId="2133294B" w:rsidR="0043406D" w:rsidRPr="00DB73CB" w:rsidRDefault="0043406D" w:rsidP="0043406D">
      <w:pPr>
        <w:ind w:left="270"/>
        <w:rPr>
          <w:sz w:val="18"/>
          <w:szCs w:val="18"/>
        </w:rPr>
      </w:pPr>
      <w:proofErr w:type="spellStart"/>
      <w:r>
        <w:rPr>
          <w:i/>
          <w:iCs/>
          <w:sz w:val="18"/>
          <w:szCs w:val="18"/>
        </w:rPr>
        <w:t>pBS</w:t>
      </w:r>
      <w:proofErr w:type="spellEnd"/>
      <w:r>
        <w:rPr>
          <w:i/>
          <w:iCs/>
          <w:sz w:val="18"/>
          <w:szCs w:val="18"/>
        </w:rPr>
        <w:t xml:space="preserve"> </w:t>
      </w:r>
      <w:proofErr w:type="spellStart"/>
      <w:r w:rsidRPr="00DB73CB">
        <w:rPr>
          <w:i/>
          <w:iCs/>
          <w:sz w:val="18"/>
          <w:szCs w:val="18"/>
        </w:rPr>
        <w:t>eya</w:t>
      </w:r>
      <w:proofErr w:type="spellEnd"/>
      <w:r w:rsidRPr="00DB73CB">
        <w:rPr>
          <w:i/>
          <w:iCs/>
          <w:sz w:val="18"/>
          <w:szCs w:val="18"/>
        </w:rPr>
        <w:t xml:space="preserve">(shRNA) </w:t>
      </w:r>
      <w:r w:rsidRPr="00DB73CB">
        <w:rPr>
          <w:sz w:val="18"/>
          <w:szCs w:val="18"/>
        </w:rPr>
        <w:t>backbone…</w:t>
      </w:r>
      <w:r w:rsidR="0036474D">
        <w:rPr>
          <w:i/>
          <w:iCs/>
          <w:sz w:val="18"/>
          <w:szCs w:val="18"/>
        </w:rPr>
        <w:t>Crk</w:t>
      </w:r>
      <w:r w:rsidRPr="00DB73CB">
        <w:rPr>
          <w:sz w:val="18"/>
          <w:szCs w:val="18"/>
        </w:rPr>
        <w:t>5’ homology…</w:t>
      </w:r>
      <w:proofErr w:type="spellStart"/>
      <w:r w:rsidRPr="00DB73CB">
        <w:rPr>
          <w:sz w:val="18"/>
          <w:szCs w:val="18"/>
        </w:rPr>
        <w:t>Scar</w:t>
      </w:r>
      <w:r w:rsidR="0036474D">
        <w:rPr>
          <w:sz w:val="18"/>
          <w:szCs w:val="18"/>
        </w:rPr>
        <w:t>less</w:t>
      </w:r>
      <w:proofErr w:type="spellEnd"/>
      <w:r w:rsidRPr="00DB73CB">
        <w:rPr>
          <w:sz w:val="18"/>
          <w:szCs w:val="18"/>
        </w:rPr>
        <w:t xml:space="preserve"> </w:t>
      </w:r>
      <w:proofErr w:type="spellStart"/>
      <w:r w:rsidRPr="00DB73CB">
        <w:rPr>
          <w:sz w:val="18"/>
          <w:szCs w:val="18"/>
        </w:rPr>
        <w:t>dsRed</w:t>
      </w:r>
      <w:proofErr w:type="spellEnd"/>
      <w:r w:rsidRPr="00DB73CB">
        <w:rPr>
          <w:sz w:val="18"/>
          <w:szCs w:val="18"/>
        </w:rPr>
        <w:t xml:space="preserve"> marker…</w:t>
      </w:r>
      <w:proofErr w:type="spellStart"/>
      <w:r w:rsidR="0036474D">
        <w:rPr>
          <w:i/>
          <w:iCs/>
          <w:sz w:val="18"/>
          <w:szCs w:val="18"/>
        </w:rPr>
        <w:t>Crk</w:t>
      </w:r>
      <w:r w:rsidRPr="009048DD">
        <w:rPr>
          <w:i/>
          <w:iCs/>
          <w:sz w:val="18"/>
          <w:szCs w:val="18"/>
        </w:rPr>
        <w:t>t</w:t>
      </w:r>
      <w:proofErr w:type="spellEnd"/>
      <w:r w:rsidRPr="00DB73CB">
        <w:rPr>
          <w:sz w:val="18"/>
          <w:szCs w:val="18"/>
        </w:rPr>
        <w:t xml:space="preserve"> 3’ homology…</w:t>
      </w:r>
      <w:proofErr w:type="spellStart"/>
      <w:r w:rsidRPr="009048DD">
        <w:rPr>
          <w:i/>
          <w:iCs/>
          <w:sz w:val="18"/>
          <w:szCs w:val="18"/>
        </w:rPr>
        <w:t>pBS</w:t>
      </w:r>
      <w:proofErr w:type="spellEnd"/>
      <w:r>
        <w:rPr>
          <w:sz w:val="18"/>
          <w:szCs w:val="18"/>
        </w:rPr>
        <w:t xml:space="preserve"> </w:t>
      </w:r>
      <w:proofErr w:type="spellStart"/>
      <w:r w:rsidRPr="00DB73CB">
        <w:rPr>
          <w:i/>
          <w:iCs/>
          <w:sz w:val="18"/>
          <w:szCs w:val="18"/>
        </w:rPr>
        <w:t>eya</w:t>
      </w:r>
      <w:proofErr w:type="spellEnd"/>
      <w:r w:rsidRPr="00DB73CB">
        <w:rPr>
          <w:i/>
          <w:iCs/>
          <w:sz w:val="18"/>
          <w:szCs w:val="18"/>
        </w:rPr>
        <w:t xml:space="preserve">(shRNA) </w:t>
      </w:r>
      <w:r w:rsidRPr="009048DD">
        <w:rPr>
          <w:sz w:val="18"/>
          <w:szCs w:val="18"/>
        </w:rPr>
        <w:t>backbone</w:t>
      </w:r>
    </w:p>
    <w:p w14:paraId="5CC884BF" w14:textId="77777777" w:rsidR="0043406D" w:rsidRDefault="0043406D" w:rsidP="0043406D"/>
    <w:p w14:paraId="139987D4" w14:textId="77777777" w:rsidR="0043406D" w:rsidRPr="008B31B3" w:rsidRDefault="0043406D" w:rsidP="0043406D">
      <w:pPr>
        <w:rPr>
          <w:rFonts w:ascii="Times" w:hAnsi="Times"/>
        </w:rPr>
      </w:pPr>
      <w:r w:rsidRPr="008B31B3">
        <w:rPr>
          <w:rFonts w:ascii="Times" w:hAnsi="Times"/>
        </w:rPr>
        <w:t xml:space="preserve">The sequences of the primers used to create that </w:t>
      </w:r>
      <w:r w:rsidRPr="008B31B3">
        <w:rPr>
          <w:rFonts w:ascii="Times" w:hAnsi="Times"/>
          <w:i/>
          <w:iCs/>
        </w:rPr>
        <w:t>Gat</w:t>
      </w:r>
      <w:r w:rsidRPr="008B31B3">
        <w:rPr>
          <w:rFonts w:ascii="Times" w:hAnsi="Times"/>
        </w:rPr>
        <w:t xml:space="preserve"> targeting construct were (</w:t>
      </w:r>
      <w:r w:rsidRPr="008B31B3">
        <w:rPr>
          <w:rFonts w:ascii="Times" w:hAnsi="Times"/>
          <w:i/>
          <w:iCs/>
        </w:rPr>
        <w:t>Gat</w:t>
      </w:r>
      <w:r w:rsidRPr="008B31B3">
        <w:rPr>
          <w:rFonts w:ascii="Times" w:hAnsi="Times"/>
        </w:rPr>
        <w:t xml:space="preserve"> sequences underlined):</w:t>
      </w:r>
    </w:p>
    <w:p w14:paraId="03FC8DD6" w14:textId="77777777" w:rsidR="0043406D" w:rsidRPr="008B31B3" w:rsidRDefault="0043406D" w:rsidP="0043406D">
      <w:pPr>
        <w:rPr>
          <w:rFonts w:ascii="Times" w:hAnsi="Times"/>
        </w:rPr>
      </w:pPr>
    </w:p>
    <w:p w14:paraId="0AD9F89A" w14:textId="3681D211" w:rsidR="0043406D" w:rsidRPr="003D15E4" w:rsidRDefault="0036474D" w:rsidP="0043406D">
      <w:pPr>
        <w:ind w:left="270"/>
        <w:rPr>
          <w:rFonts w:asciiTheme="majorHAnsi" w:hAnsiTheme="majorHAnsi" w:cstheme="majorHAnsi"/>
          <w:color w:val="000000"/>
          <w:sz w:val="18"/>
          <w:szCs w:val="18"/>
        </w:rPr>
      </w:pPr>
      <w:proofErr w:type="spellStart"/>
      <w:r w:rsidRPr="003D15E4">
        <w:rPr>
          <w:rFonts w:asciiTheme="majorHAnsi" w:hAnsiTheme="majorHAnsi" w:cstheme="majorHAnsi"/>
          <w:color w:val="000000"/>
          <w:sz w:val="18"/>
          <w:szCs w:val="18"/>
        </w:rPr>
        <w:t>Crk</w:t>
      </w:r>
      <w:proofErr w:type="spellEnd"/>
      <w:r w:rsidR="0043406D" w:rsidRPr="003D15E4">
        <w:rPr>
          <w:rFonts w:asciiTheme="majorHAnsi" w:hAnsiTheme="majorHAnsi" w:cstheme="majorHAnsi"/>
          <w:color w:val="000000"/>
          <w:sz w:val="18"/>
          <w:szCs w:val="18"/>
        </w:rPr>
        <w:t xml:space="preserve"> 5’ homology arm forward: 5’ – CCGGGCTGCAGGAATTCGAT</w:t>
      </w:r>
      <w:r w:rsidR="003D15E4" w:rsidRPr="003D15E4">
        <w:rPr>
          <w:rFonts w:asciiTheme="majorHAnsi" w:hAnsiTheme="majorHAnsi" w:cstheme="majorHAnsi"/>
          <w:color w:val="000000"/>
          <w:sz w:val="18"/>
          <w:szCs w:val="18"/>
          <w:u w:val="single"/>
        </w:rPr>
        <w:t>ATTTTTGATCCTAGCTTCAAAATCT</w:t>
      </w:r>
      <w:r w:rsidR="0043406D" w:rsidRPr="003D15E4">
        <w:rPr>
          <w:rFonts w:asciiTheme="majorHAnsi" w:hAnsiTheme="majorHAnsi" w:cstheme="majorHAnsi"/>
          <w:color w:val="000000"/>
          <w:sz w:val="18"/>
          <w:szCs w:val="18"/>
        </w:rPr>
        <w:t xml:space="preserve"> – 3’ </w:t>
      </w:r>
    </w:p>
    <w:p w14:paraId="6722E5B7" w14:textId="67A714DE" w:rsidR="0043406D" w:rsidRPr="00B53500" w:rsidRDefault="0036474D" w:rsidP="0043406D">
      <w:pPr>
        <w:ind w:left="270"/>
        <w:rPr>
          <w:rFonts w:ascii="Calibri" w:hAnsi="Calibri" w:cs="Calibri"/>
          <w:color w:val="000000"/>
          <w:sz w:val="18"/>
          <w:szCs w:val="18"/>
        </w:rPr>
      </w:pPr>
      <w:proofErr w:type="spellStart"/>
      <w:r w:rsidRPr="003D15E4">
        <w:rPr>
          <w:rFonts w:asciiTheme="majorHAnsi" w:hAnsiTheme="majorHAnsi" w:cstheme="majorHAnsi"/>
          <w:color w:val="000000"/>
          <w:sz w:val="18"/>
          <w:szCs w:val="18"/>
        </w:rPr>
        <w:t>Crk</w:t>
      </w:r>
      <w:proofErr w:type="spellEnd"/>
      <w:r w:rsidR="0043406D" w:rsidRPr="003D15E4">
        <w:rPr>
          <w:rFonts w:asciiTheme="majorHAnsi" w:hAnsiTheme="majorHAnsi" w:cstheme="majorHAnsi"/>
          <w:color w:val="000000"/>
          <w:sz w:val="18"/>
          <w:szCs w:val="18"/>
        </w:rPr>
        <w:t xml:space="preserve"> 5’ homology arm reverse: 5’ – CTTTAACGTACGTCACAATATGATTATCTTTCTAGGG</w:t>
      </w:r>
      <w:r w:rsidR="003D15E4" w:rsidRPr="003D15E4">
        <w:rPr>
          <w:rFonts w:asciiTheme="majorHAnsi" w:hAnsiTheme="majorHAnsi" w:cstheme="majorHAnsi"/>
          <w:color w:val="000000"/>
          <w:sz w:val="18"/>
          <w:szCs w:val="18"/>
          <w:u w:val="single"/>
        </w:rPr>
        <w:t>ATAAATAGAAATTATGTGATATAATGCAAATATA</w:t>
      </w:r>
      <w:r w:rsidR="0043406D" w:rsidRPr="00B53500">
        <w:rPr>
          <w:rFonts w:ascii="Calibri" w:hAnsi="Calibri" w:cs="Calibri"/>
          <w:color w:val="000000"/>
          <w:sz w:val="18"/>
          <w:szCs w:val="18"/>
        </w:rPr>
        <w:t xml:space="preserve"> – 3’</w:t>
      </w:r>
    </w:p>
    <w:p w14:paraId="40D3790B" w14:textId="77777777" w:rsidR="0043406D" w:rsidRPr="00B53500" w:rsidRDefault="0043406D" w:rsidP="0043406D">
      <w:pPr>
        <w:ind w:left="540" w:hanging="270"/>
        <w:rPr>
          <w:rFonts w:ascii="Calibri" w:hAnsi="Calibri" w:cs="Calibri"/>
          <w:color w:val="000000"/>
          <w:sz w:val="18"/>
          <w:szCs w:val="18"/>
        </w:rPr>
      </w:pPr>
    </w:p>
    <w:p w14:paraId="0BD7737D" w14:textId="62F64AAB" w:rsidR="0043406D" w:rsidRPr="003D15E4" w:rsidRDefault="0036474D" w:rsidP="0043406D">
      <w:pPr>
        <w:ind w:left="540" w:hanging="270"/>
        <w:rPr>
          <w:rFonts w:asciiTheme="majorHAnsi" w:hAnsiTheme="majorHAnsi" w:cstheme="majorHAnsi"/>
          <w:sz w:val="18"/>
          <w:szCs w:val="18"/>
        </w:rPr>
      </w:pPr>
      <w:proofErr w:type="spellStart"/>
      <w:r>
        <w:rPr>
          <w:rFonts w:ascii="Calibri" w:hAnsi="Calibri" w:cs="Calibri"/>
          <w:color w:val="000000"/>
          <w:sz w:val="18"/>
          <w:szCs w:val="18"/>
        </w:rPr>
        <w:t>Crk</w:t>
      </w:r>
      <w:proofErr w:type="spellEnd"/>
      <w:r w:rsidR="0043406D" w:rsidRPr="00B53500">
        <w:rPr>
          <w:rFonts w:ascii="Calibri" w:hAnsi="Calibri" w:cs="Calibri"/>
          <w:color w:val="000000"/>
          <w:sz w:val="18"/>
          <w:szCs w:val="18"/>
        </w:rPr>
        <w:t xml:space="preserve"> 3’ homology arm forward: </w:t>
      </w:r>
      <w:r w:rsidR="0043406D" w:rsidRPr="00B53500">
        <w:rPr>
          <w:rFonts w:ascii="Calibri" w:hAnsi="Calibri" w:cs="Calibri"/>
          <w:color w:val="000000"/>
          <w:sz w:val="18"/>
          <w:szCs w:val="18"/>
        </w:rPr>
        <w:br/>
      </w:r>
      <w:r w:rsidR="0043406D" w:rsidRPr="003D15E4">
        <w:rPr>
          <w:rFonts w:asciiTheme="majorHAnsi" w:hAnsiTheme="majorHAnsi" w:cstheme="majorHAnsi"/>
          <w:color w:val="000000"/>
          <w:sz w:val="18"/>
          <w:szCs w:val="18"/>
        </w:rPr>
        <w:t>5’ – GAGCAATATTTCAAGAATGCATGCGTCAATTTTACGCAGACTATCTTTCTAGGG</w:t>
      </w:r>
      <w:r w:rsidR="003D15E4" w:rsidRPr="003D15E4">
        <w:rPr>
          <w:rFonts w:asciiTheme="majorHAnsi" w:hAnsiTheme="majorHAnsi" w:cstheme="majorHAnsi"/>
          <w:color w:val="000000"/>
          <w:sz w:val="18"/>
          <w:szCs w:val="18"/>
          <w:u w:val="single"/>
        </w:rPr>
        <w:t>AATTGGAAATAGGTGACATTATTAAAGTCA</w:t>
      </w:r>
      <w:r w:rsidR="0043406D" w:rsidRPr="003D15E4">
        <w:rPr>
          <w:rFonts w:asciiTheme="majorHAnsi" w:hAnsiTheme="majorHAnsi" w:cstheme="majorHAnsi"/>
          <w:color w:val="000000"/>
          <w:sz w:val="18"/>
          <w:szCs w:val="18"/>
        </w:rPr>
        <w:t xml:space="preserve"> – 3’</w:t>
      </w:r>
    </w:p>
    <w:p w14:paraId="637649BD" w14:textId="19716782" w:rsidR="0043406D" w:rsidRPr="003D15E4" w:rsidRDefault="0036474D" w:rsidP="0043406D">
      <w:pPr>
        <w:ind w:left="540" w:hanging="270"/>
        <w:rPr>
          <w:rFonts w:asciiTheme="majorHAnsi" w:hAnsiTheme="majorHAnsi" w:cstheme="majorHAnsi"/>
          <w:sz w:val="18"/>
          <w:szCs w:val="18"/>
        </w:rPr>
      </w:pPr>
      <w:proofErr w:type="spellStart"/>
      <w:r w:rsidRPr="003D15E4">
        <w:rPr>
          <w:rFonts w:asciiTheme="majorHAnsi" w:hAnsiTheme="majorHAnsi" w:cstheme="majorHAnsi"/>
          <w:color w:val="000000"/>
          <w:sz w:val="18"/>
          <w:szCs w:val="18"/>
        </w:rPr>
        <w:t>Crk</w:t>
      </w:r>
      <w:proofErr w:type="spellEnd"/>
      <w:r w:rsidR="0043406D" w:rsidRPr="003D15E4">
        <w:rPr>
          <w:rFonts w:asciiTheme="majorHAnsi" w:hAnsiTheme="majorHAnsi" w:cstheme="majorHAnsi"/>
          <w:color w:val="000000"/>
          <w:sz w:val="18"/>
          <w:szCs w:val="18"/>
        </w:rPr>
        <w:t xml:space="preserve"> 3’ homology arm reverse: 5’ – CGACGGTATCGATAAGCTTGAT</w:t>
      </w:r>
      <w:r w:rsidR="003D15E4" w:rsidRPr="003D15E4">
        <w:rPr>
          <w:rFonts w:asciiTheme="majorHAnsi" w:hAnsiTheme="majorHAnsi" w:cstheme="majorHAnsi"/>
          <w:color w:val="000000"/>
          <w:sz w:val="18"/>
          <w:szCs w:val="18"/>
          <w:u w:val="single"/>
        </w:rPr>
        <w:t>AGAAGCACTAACTAACTATTGATCTAAAGAT</w:t>
      </w:r>
      <w:r w:rsidR="0043406D" w:rsidRPr="003D15E4">
        <w:rPr>
          <w:rFonts w:asciiTheme="majorHAnsi" w:hAnsiTheme="majorHAnsi" w:cstheme="majorHAnsi"/>
          <w:color w:val="000000"/>
          <w:sz w:val="18"/>
          <w:szCs w:val="18"/>
        </w:rPr>
        <w:t>– 3’</w:t>
      </w:r>
    </w:p>
    <w:p w14:paraId="4BF7D4DD" w14:textId="6DC572EB" w:rsidR="0043406D" w:rsidRDefault="0043406D" w:rsidP="0043406D">
      <w:pPr>
        <w:rPr>
          <w:rFonts w:ascii="Times" w:hAnsi="Times"/>
          <w:color w:val="000000"/>
          <w:sz w:val="18"/>
          <w:szCs w:val="18"/>
        </w:rPr>
      </w:pPr>
    </w:p>
    <w:p w14:paraId="7DAE1020" w14:textId="77777777" w:rsidR="0043406D" w:rsidRDefault="0043406D" w:rsidP="0043406D">
      <w:pPr>
        <w:keepNext/>
        <w:rPr>
          <w:rFonts w:ascii="Times" w:hAnsi="Times"/>
          <w:color w:val="000000"/>
        </w:rPr>
      </w:pPr>
      <w:r w:rsidRPr="008B31B3">
        <w:rPr>
          <w:rFonts w:ascii="Times" w:hAnsi="Times"/>
          <w:color w:val="000000"/>
        </w:rPr>
        <w:t xml:space="preserve">Primers for amplifying </w:t>
      </w:r>
      <w:r>
        <w:rPr>
          <w:rFonts w:ascii="Times" w:hAnsi="Times"/>
          <w:color w:val="000000"/>
        </w:rPr>
        <w:t xml:space="preserve">the </w:t>
      </w:r>
      <w:proofErr w:type="spellStart"/>
      <w:r>
        <w:rPr>
          <w:rFonts w:ascii="Times" w:hAnsi="Times"/>
          <w:color w:val="000000"/>
        </w:rPr>
        <w:t>Scarless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 w:rsidRPr="008B31B3">
        <w:rPr>
          <w:rFonts w:ascii="Times" w:hAnsi="Times"/>
          <w:color w:val="000000"/>
        </w:rPr>
        <w:t>dsRed</w:t>
      </w:r>
      <w:proofErr w:type="spellEnd"/>
      <w:r>
        <w:rPr>
          <w:rFonts w:ascii="Times" w:hAnsi="Times"/>
          <w:color w:val="000000"/>
        </w:rPr>
        <w:t xml:space="preserve"> marker:</w:t>
      </w:r>
    </w:p>
    <w:p w14:paraId="19ADA6C5" w14:textId="77777777" w:rsidR="0043406D" w:rsidRPr="008B31B3" w:rsidRDefault="0043406D" w:rsidP="0043406D">
      <w:pPr>
        <w:keepNext/>
        <w:rPr>
          <w:rFonts w:ascii="Times" w:hAnsi="Times"/>
          <w:color w:val="000000"/>
        </w:rPr>
      </w:pPr>
    </w:p>
    <w:p w14:paraId="35E392E2" w14:textId="77777777" w:rsidR="0043406D" w:rsidRPr="008B31B3" w:rsidRDefault="0043406D" w:rsidP="0043406D">
      <w:pPr>
        <w:ind w:left="270"/>
        <w:rPr>
          <w:rFonts w:ascii="Times" w:hAnsi="Times" w:cs="Calibri"/>
          <w:color w:val="000000"/>
          <w:sz w:val="18"/>
          <w:szCs w:val="18"/>
        </w:rPr>
      </w:pPr>
      <w:proofErr w:type="spellStart"/>
      <w:r>
        <w:rPr>
          <w:rFonts w:ascii="Times" w:hAnsi="Times" w:cs="Calibri"/>
          <w:color w:val="000000"/>
          <w:sz w:val="18"/>
          <w:szCs w:val="18"/>
        </w:rPr>
        <w:t>Scarless</w:t>
      </w:r>
      <w:proofErr w:type="spellEnd"/>
      <w:r>
        <w:rPr>
          <w:rFonts w:ascii="Times" w:hAnsi="Times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Times" w:hAnsi="Times" w:cs="Calibri"/>
          <w:color w:val="000000"/>
          <w:sz w:val="18"/>
          <w:szCs w:val="18"/>
        </w:rPr>
        <w:t>dsRed</w:t>
      </w:r>
      <w:proofErr w:type="spellEnd"/>
      <w:r>
        <w:rPr>
          <w:rFonts w:ascii="Times" w:hAnsi="Times" w:cs="Calibri"/>
          <w:color w:val="000000"/>
          <w:sz w:val="18"/>
          <w:szCs w:val="18"/>
        </w:rPr>
        <w:t xml:space="preserve"> forward</w:t>
      </w:r>
      <w:r w:rsidRPr="008B31B3">
        <w:rPr>
          <w:rFonts w:ascii="Times" w:hAnsi="Times" w:cs="Calibri"/>
          <w:color w:val="000000"/>
          <w:sz w:val="18"/>
          <w:szCs w:val="18"/>
        </w:rPr>
        <w:t xml:space="preserve">: </w:t>
      </w:r>
      <w:r>
        <w:rPr>
          <w:rFonts w:ascii="Times" w:hAnsi="Times" w:cs="Calibri"/>
          <w:color w:val="000000"/>
          <w:sz w:val="18"/>
          <w:szCs w:val="18"/>
        </w:rPr>
        <w:t xml:space="preserve">5’ – </w:t>
      </w:r>
      <w:r w:rsidRPr="008B31B3">
        <w:rPr>
          <w:rFonts w:ascii="Times" w:hAnsi="Times" w:cs="Calibri"/>
          <w:color w:val="000000"/>
          <w:sz w:val="18"/>
          <w:szCs w:val="18"/>
        </w:rPr>
        <w:t>ATATTGTGACGTACGTTAAAGAT</w:t>
      </w:r>
      <w:r>
        <w:rPr>
          <w:rFonts w:ascii="Times" w:hAnsi="Times" w:cs="Calibri"/>
          <w:color w:val="000000"/>
          <w:sz w:val="18"/>
          <w:szCs w:val="18"/>
        </w:rPr>
        <w:t xml:space="preserve"> – 3’</w:t>
      </w:r>
    </w:p>
    <w:p w14:paraId="7686AE3B" w14:textId="77777777" w:rsidR="0043406D" w:rsidRPr="008B31B3" w:rsidRDefault="0043406D" w:rsidP="0043406D">
      <w:pPr>
        <w:ind w:left="270"/>
        <w:rPr>
          <w:rFonts w:ascii="Times" w:hAnsi="Times" w:cs="Calibri"/>
          <w:color w:val="000000"/>
        </w:rPr>
      </w:pPr>
      <w:proofErr w:type="spellStart"/>
      <w:r>
        <w:rPr>
          <w:rFonts w:ascii="Times" w:hAnsi="Times" w:cs="Calibri"/>
          <w:color w:val="000000"/>
          <w:sz w:val="18"/>
          <w:szCs w:val="18"/>
        </w:rPr>
        <w:t>Scarless</w:t>
      </w:r>
      <w:proofErr w:type="spellEnd"/>
      <w:r>
        <w:rPr>
          <w:rFonts w:ascii="Times" w:hAnsi="Times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Times" w:hAnsi="Times" w:cs="Calibri"/>
          <w:color w:val="000000"/>
          <w:sz w:val="18"/>
          <w:szCs w:val="18"/>
        </w:rPr>
        <w:t>dsRed</w:t>
      </w:r>
      <w:proofErr w:type="spellEnd"/>
      <w:r>
        <w:rPr>
          <w:rFonts w:ascii="Times" w:hAnsi="Times" w:cs="Calibri"/>
          <w:color w:val="000000"/>
          <w:sz w:val="18"/>
          <w:szCs w:val="18"/>
        </w:rPr>
        <w:t xml:space="preserve"> reverse</w:t>
      </w:r>
      <w:r w:rsidRPr="008B31B3">
        <w:rPr>
          <w:rFonts w:ascii="Times" w:hAnsi="Times" w:cs="Calibri"/>
          <w:color w:val="000000"/>
          <w:sz w:val="18"/>
          <w:szCs w:val="18"/>
        </w:rPr>
        <w:t xml:space="preserve">: </w:t>
      </w:r>
      <w:r>
        <w:rPr>
          <w:rFonts w:ascii="Times" w:hAnsi="Times" w:cs="Calibri"/>
          <w:color w:val="000000"/>
          <w:sz w:val="18"/>
          <w:szCs w:val="18"/>
        </w:rPr>
        <w:t xml:space="preserve"> 5’ – </w:t>
      </w:r>
      <w:r w:rsidRPr="008B31B3">
        <w:rPr>
          <w:rFonts w:ascii="Times" w:hAnsi="Times" w:cs="Calibri"/>
          <w:color w:val="000000"/>
          <w:sz w:val="18"/>
          <w:szCs w:val="18"/>
        </w:rPr>
        <w:t>GCATTCTTGAAATATTGCTCTCT</w:t>
      </w:r>
      <w:r>
        <w:rPr>
          <w:rFonts w:ascii="Times" w:hAnsi="Times" w:cs="Calibri"/>
          <w:color w:val="000000"/>
          <w:sz w:val="18"/>
          <w:szCs w:val="18"/>
        </w:rPr>
        <w:t xml:space="preserve"> – 3’</w:t>
      </w:r>
    </w:p>
    <w:p w14:paraId="27D70E3D" w14:textId="77777777" w:rsidR="0043406D" w:rsidRPr="008B31B3" w:rsidRDefault="0043406D" w:rsidP="0043406D">
      <w:pPr>
        <w:rPr>
          <w:rFonts w:ascii="Times" w:hAnsi="Times"/>
        </w:rPr>
      </w:pPr>
    </w:p>
    <w:p w14:paraId="0049F6EE" w14:textId="169426EC" w:rsidR="0043406D" w:rsidRPr="00D91F80" w:rsidRDefault="001D2DCE" w:rsidP="0043406D">
      <w:pPr>
        <w:rPr>
          <w:rFonts w:ascii="Times" w:hAnsi="Times"/>
          <w:u w:val="single"/>
        </w:rPr>
      </w:pPr>
      <w:proofErr w:type="spellStart"/>
      <w:r>
        <w:rPr>
          <w:rFonts w:ascii="Times" w:hAnsi="Times"/>
          <w:i/>
          <w:iCs/>
          <w:u w:val="single"/>
        </w:rPr>
        <w:t>Crk</w:t>
      </w:r>
      <w:proofErr w:type="spellEnd"/>
      <w:r w:rsidR="0043406D" w:rsidRPr="00D91F80">
        <w:rPr>
          <w:rFonts w:ascii="Times" w:hAnsi="Times"/>
          <w:u w:val="single"/>
        </w:rPr>
        <w:t xml:space="preserve"> sgRNA plasmid</w:t>
      </w:r>
      <w:r w:rsidR="0043406D">
        <w:rPr>
          <w:rFonts w:ascii="Times" w:hAnsi="Times"/>
          <w:u w:val="single"/>
        </w:rPr>
        <w:t>s</w:t>
      </w:r>
    </w:p>
    <w:p w14:paraId="3092C7DA" w14:textId="77777777" w:rsidR="0043406D" w:rsidRDefault="0043406D" w:rsidP="0043406D"/>
    <w:p w14:paraId="0A09C34D" w14:textId="727D6E9E" w:rsidR="0043406D" w:rsidRPr="00F02576" w:rsidRDefault="0043406D" w:rsidP="0043406D">
      <w:pPr>
        <w:jc w:val="both"/>
        <w:rPr>
          <w:rFonts w:ascii="Times" w:hAnsi="Times"/>
        </w:rPr>
      </w:pPr>
      <w:r w:rsidRPr="00F02576">
        <w:rPr>
          <w:rFonts w:ascii="Times" w:hAnsi="Times"/>
        </w:rPr>
        <w:t xml:space="preserve">The following </w:t>
      </w:r>
      <w:r>
        <w:rPr>
          <w:rFonts w:ascii="Times" w:hAnsi="Times"/>
        </w:rPr>
        <w:t>oligonucleotides</w:t>
      </w:r>
      <w:r w:rsidRPr="00F02576">
        <w:rPr>
          <w:rFonts w:ascii="Times" w:hAnsi="Times"/>
        </w:rPr>
        <w:t xml:space="preserve"> </w:t>
      </w:r>
      <w:r>
        <w:rPr>
          <w:rFonts w:ascii="Times" w:hAnsi="Times"/>
        </w:rPr>
        <w:t>were</w:t>
      </w:r>
      <w:r w:rsidRPr="00F02576">
        <w:rPr>
          <w:rFonts w:ascii="Times" w:hAnsi="Times"/>
        </w:rPr>
        <w:t xml:space="preserve"> annealed and ligated into </w:t>
      </w:r>
      <w:r w:rsidRPr="00F02576">
        <w:rPr>
          <w:rFonts w:ascii="Times" w:eastAsiaTheme="minorEastAsia" w:hAnsi="Times" w:cs="Arial"/>
          <w:color w:val="000000"/>
          <w:lang w:eastAsia="ja-JP"/>
        </w:rPr>
        <w:t>pU6-BbsI-chiRNA (</w:t>
      </w:r>
      <w:proofErr w:type="spellStart"/>
      <w:r w:rsidRPr="00F02576">
        <w:rPr>
          <w:rFonts w:ascii="Times" w:eastAsiaTheme="minorEastAsia" w:hAnsi="Times" w:cs="Arial"/>
          <w:color w:val="000000"/>
          <w:lang w:eastAsia="ja-JP"/>
        </w:rPr>
        <w:t>Addgene</w:t>
      </w:r>
      <w:proofErr w:type="spellEnd"/>
      <w:r w:rsidRPr="00F02576">
        <w:rPr>
          <w:rFonts w:ascii="Times" w:eastAsiaTheme="minorEastAsia" w:hAnsi="Times" w:cs="Arial"/>
          <w:color w:val="000000"/>
          <w:lang w:eastAsia="ja-JP"/>
        </w:rPr>
        <w:t xml:space="preserve"> #45946; RRID:Addgene_45946)</w:t>
      </w:r>
      <w:r>
        <w:rPr>
          <w:rFonts w:ascii="Times" w:eastAsiaTheme="minorEastAsia" w:hAnsi="Times" w:cs="Arial"/>
          <w:color w:val="000000"/>
          <w:lang w:eastAsia="ja-JP"/>
        </w:rPr>
        <w:t xml:space="preserve"> a</w:t>
      </w:r>
      <w:r w:rsidRPr="00F02576">
        <w:rPr>
          <w:rFonts w:ascii="Times" w:hAnsi="Times"/>
        </w:rPr>
        <w:t xml:space="preserve">s describe in </w:t>
      </w:r>
      <w:hyperlink r:id="rId5" w:history="1">
        <w:r w:rsidR="001D2DCE" w:rsidRPr="00E05527">
          <w:rPr>
            <w:rStyle w:val="Hyperlink"/>
          </w:rPr>
          <w:t>https://flycrispr.org/scarless-gene-editing</w:t>
        </w:r>
      </w:hyperlink>
      <w:r>
        <w:rPr>
          <w:rFonts w:ascii="Times" w:hAnsi="Times"/>
        </w:rPr>
        <w:t xml:space="preserve"> </w:t>
      </w:r>
      <w:r>
        <w:rPr>
          <w:rFonts w:ascii="Times" w:eastAsiaTheme="minorEastAsia" w:hAnsi="Times" w:cs="Arial"/>
          <w:color w:val="000000"/>
          <w:lang w:eastAsia="ja-JP"/>
        </w:rPr>
        <w:t xml:space="preserve">to create two plasmids that produce sgRNAs targeting the 5’ and 3’ regions of the </w:t>
      </w:r>
      <w:proofErr w:type="spellStart"/>
      <w:r w:rsidR="001D2DCE">
        <w:rPr>
          <w:rFonts w:ascii="Times" w:eastAsiaTheme="minorEastAsia" w:hAnsi="Times" w:cs="Arial"/>
          <w:i/>
          <w:iCs/>
          <w:color w:val="000000"/>
          <w:lang w:eastAsia="ja-JP"/>
        </w:rPr>
        <w:t>Crk</w:t>
      </w:r>
      <w:proofErr w:type="spellEnd"/>
      <w:r>
        <w:rPr>
          <w:rFonts w:ascii="Times" w:eastAsiaTheme="minorEastAsia" w:hAnsi="Times" w:cs="Arial"/>
          <w:color w:val="000000"/>
          <w:lang w:eastAsia="ja-JP"/>
        </w:rPr>
        <w:t xml:space="preserve"> gene</w:t>
      </w:r>
      <w:r w:rsidRPr="00F02576">
        <w:rPr>
          <w:rFonts w:ascii="Times" w:hAnsi="Times"/>
        </w:rPr>
        <w:t xml:space="preserve">: </w:t>
      </w:r>
    </w:p>
    <w:p w14:paraId="33961F50" w14:textId="77777777" w:rsidR="0043406D" w:rsidRDefault="0043406D" w:rsidP="0043406D">
      <w:pPr>
        <w:ind w:left="270"/>
        <w:rPr>
          <w:rFonts w:ascii="Times" w:hAnsi="Times"/>
        </w:rPr>
      </w:pPr>
    </w:p>
    <w:p w14:paraId="213C1EB3" w14:textId="5775C3C5" w:rsidR="0043406D" w:rsidRPr="00950AED" w:rsidRDefault="001D2DCE" w:rsidP="0043406D">
      <w:pPr>
        <w:ind w:left="270"/>
        <w:rPr>
          <w:rFonts w:ascii="Times" w:hAnsi="Times"/>
          <w:color w:val="000000"/>
          <w:sz w:val="18"/>
          <w:szCs w:val="18"/>
        </w:rPr>
      </w:pPr>
      <w:proofErr w:type="spellStart"/>
      <w:r>
        <w:rPr>
          <w:rFonts w:ascii="Times" w:hAnsi="Times"/>
          <w:i/>
          <w:iCs/>
          <w:color w:val="000000"/>
          <w:sz w:val="18"/>
          <w:szCs w:val="18"/>
        </w:rPr>
        <w:t>Crk</w:t>
      </w:r>
      <w:proofErr w:type="spellEnd"/>
      <w:r w:rsidR="0043406D" w:rsidRPr="00950AED">
        <w:rPr>
          <w:rFonts w:ascii="Times" w:hAnsi="Times"/>
          <w:color w:val="000000"/>
          <w:sz w:val="18"/>
          <w:szCs w:val="18"/>
        </w:rPr>
        <w:t xml:space="preserve"> sgRNA1 forward: 5'- </w:t>
      </w:r>
      <w:r w:rsidR="00170CB4">
        <w:rPr>
          <w:rFonts w:ascii="Helvetica" w:hAnsi="Helvetica"/>
          <w:color w:val="000000"/>
          <w:sz w:val="18"/>
          <w:szCs w:val="18"/>
        </w:rPr>
        <w:t>CTTCGAATTTCTATTTATTTAATC</w:t>
      </w:r>
      <w:r w:rsidR="00170CB4" w:rsidRPr="00950AED">
        <w:rPr>
          <w:rFonts w:ascii="Times" w:hAnsi="Times"/>
          <w:color w:val="000000"/>
          <w:sz w:val="18"/>
          <w:szCs w:val="18"/>
        </w:rPr>
        <w:t xml:space="preserve"> </w:t>
      </w:r>
      <w:r w:rsidR="0043406D" w:rsidRPr="00950AED">
        <w:rPr>
          <w:rFonts w:ascii="Times" w:hAnsi="Times"/>
          <w:color w:val="000000"/>
          <w:sz w:val="18"/>
          <w:szCs w:val="18"/>
        </w:rPr>
        <w:t>-3'</w:t>
      </w:r>
    </w:p>
    <w:p w14:paraId="1A727C51" w14:textId="1F540CBF" w:rsidR="0043406D" w:rsidRDefault="001D2DCE" w:rsidP="0043406D">
      <w:pPr>
        <w:ind w:left="270"/>
        <w:rPr>
          <w:rFonts w:ascii="Times" w:hAnsi="Times"/>
          <w:color w:val="000000"/>
          <w:sz w:val="18"/>
          <w:szCs w:val="18"/>
        </w:rPr>
      </w:pPr>
      <w:proofErr w:type="spellStart"/>
      <w:r>
        <w:rPr>
          <w:rFonts w:ascii="Times" w:hAnsi="Times"/>
          <w:i/>
          <w:iCs/>
          <w:color w:val="000000"/>
          <w:sz w:val="18"/>
          <w:szCs w:val="18"/>
        </w:rPr>
        <w:t>Crk</w:t>
      </w:r>
      <w:proofErr w:type="spellEnd"/>
      <w:r w:rsidR="0043406D" w:rsidRPr="00950AED">
        <w:rPr>
          <w:rFonts w:ascii="Times" w:hAnsi="Times"/>
          <w:color w:val="000000"/>
          <w:sz w:val="18"/>
          <w:szCs w:val="18"/>
        </w:rPr>
        <w:t xml:space="preserve"> sgRNA1 reverse: 5'- </w:t>
      </w:r>
      <w:r w:rsidR="00170CB4">
        <w:rPr>
          <w:rFonts w:ascii="Helvetica" w:hAnsi="Helvetica"/>
          <w:color w:val="000000"/>
          <w:sz w:val="18"/>
          <w:szCs w:val="18"/>
        </w:rPr>
        <w:t>AAACGATTAAATAAATAGAAATTC</w:t>
      </w:r>
      <w:r w:rsidR="0043406D" w:rsidRPr="00950AED">
        <w:rPr>
          <w:rFonts w:ascii="Times" w:hAnsi="Times"/>
          <w:color w:val="000000"/>
          <w:sz w:val="18"/>
          <w:szCs w:val="18"/>
        </w:rPr>
        <w:t xml:space="preserve"> -3'</w:t>
      </w:r>
    </w:p>
    <w:p w14:paraId="3517E740" w14:textId="77777777" w:rsidR="0043406D" w:rsidRPr="00950AED" w:rsidRDefault="0043406D" w:rsidP="0043406D">
      <w:pPr>
        <w:ind w:left="270"/>
        <w:rPr>
          <w:rFonts w:ascii="Times" w:hAnsi="Times"/>
          <w:color w:val="000000"/>
          <w:sz w:val="18"/>
          <w:szCs w:val="18"/>
        </w:rPr>
      </w:pPr>
    </w:p>
    <w:p w14:paraId="710F4216" w14:textId="0EAAA810" w:rsidR="0043406D" w:rsidRPr="00950AED" w:rsidRDefault="001D2DCE" w:rsidP="0043406D">
      <w:pPr>
        <w:ind w:left="270"/>
        <w:rPr>
          <w:rFonts w:ascii="Times" w:hAnsi="Times"/>
          <w:color w:val="000000"/>
          <w:sz w:val="18"/>
          <w:szCs w:val="18"/>
        </w:rPr>
      </w:pPr>
      <w:proofErr w:type="spellStart"/>
      <w:r>
        <w:rPr>
          <w:rFonts w:ascii="Times" w:hAnsi="Times"/>
          <w:i/>
          <w:iCs/>
          <w:color w:val="000000"/>
          <w:sz w:val="18"/>
          <w:szCs w:val="18"/>
        </w:rPr>
        <w:t>Crk</w:t>
      </w:r>
      <w:proofErr w:type="spellEnd"/>
      <w:r w:rsidR="0043406D" w:rsidRPr="00950AED">
        <w:rPr>
          <w:rFonts w:ascii="Times" w:hAnsi="Times"/>
          <w:color w:val="000000"/>
          <w:sz w:val="18"/>
          <w:szCs w:val="18"/>
        </w:rPr>
        <w:t xml:space="preserve"> sgRNA2 forward 5'- </w:t>
      </w:r>
      <w:r w:rsidR="00170CB4">
        <w:rPr>
          <w:rFonts w:ascii="Helvetica" w:hAnsi="Helvetica"/>
          <w:color w:val="000000"/>
          <w:sz w:val="18"/>
          <w:szCs w:val="18"/>
        </w:rPr>
        <w:t>CTTCGGATAAGACTGCATTAAAAT</w:t>
      </w:r>
      <w:r w:rsidR="00170CB4" w:rsidRPr="00950AED">
        <w:rPr>
          <w:rFonts w:ascii="Times" w:hAnsi="Times"/>
          <w:color w:val="000000"/>
          <w:sz w:val="18"/>
          <w:szCs w:val="18"/>
        </w:rPr>
        <w:t xml:space="preserve"> </w:t>
      </w:r>
      <w:r w:rsidR="0043406D" w:rsidRPr="00950AED">
        <w:rPr>
          <w:rFonts w:ascii="Times" w:hAnsi="Times"/>
          <w:color w:val="000000"/>
          <w:sz w:val="18"/>
          <w:szCs w:val="18"/>
        </w:rPr>
        <w:t>-3'</w:t>
      </w:r>
    </w:p>
    <w:p w14:paraId="71673CE7" w14:textId="4779AC8B" w:rsidR="0043406D" w:rsidRPr="00950AED" w:rsidRDefault="001D2DCE" w:rsidP="0043406D">
      <w:pPr>
        <w:ind w:left="270"/>
        <w:rPr>
          <w:rFonts w:ascii="Times" w:hAnsi="Times"/>
          <w:color w:val="000000"/>
          <w:sz w:val="18"/>
          <w:szCs w:val="18"/>
        </w:rPr>
      </w:pPr>
      <w:proofErr w:type="spellStart"/>
      <w:r>
        <w:rPr>
          <w:rFonts w:ascii="Times" w:hAnsi="Times"/>
          <w:i/>
          <w:iCs/>
          <w:color w:val="000000"/>
          <w:sz w:val="18"/>
          <w:szCs w:val="18"/>
        </w:rPr>
        <w:t>Crk</w:t>
      </w:r>
      <w:proofErr w:type="spellEnd"/>
      <w:r w:rsidR="0043406D" w:rsidRPr="00950AED">
        <w:rPr>
          <w:rFonts w:ascii="Times" w:hAnsi="Times"/>
          <w:color w:val="000000"/>
          <w:sz w:val="18"/>
          <w:szCs w:val="18"/>
        </w:rPr>
        <w:t xml:space="preserve"> sgRNA2 Reverse 5'- </w:t>
      </w:r>
      <w:r w:rsidR="00170CB4">
        <w:rPr>
          <w:rFonts w:ascii="Helvetica" w:hAnsi="Helvetica"/>
          <w:color w:val="000000"/>
          <w:sz w:val="18"/>
          <w:szCs w:val="18"/>
        </w:rPr>
        <w:t>AAACATTTTAATGCAGTCTTATCC</w:t>
      </w:r>
      <w:r w:rsidR="00170CB4" w:rsidRPr="00950AED">
        <w:rPr>
          <w:rFonts w:ascii="Times" w:hAnsi="Times"/>
          <w:color w:val="000000"/>
          <w:sz w:val="18"/>
          <w:szCs w:val="18"/>
        </w:rPr>
        <w:t xml:space="preserve"> </w:t>
      </w:r>
      <w:r w:rsidR="0043406D" w:rsidRPr="00950AED">
        <w:rPr>
          <w:rFonts w:ascii="Times" w:hAnsi="Times"/>
          <w:color w:val="000000"/>
          <w:sz w:val="18"/>
          <w:szCs w:val="18"/>
        </w:rPr>
        <w:t>-3'</w:t>
      </w:r>
    </w:p>
    <w:p w14:paraId="20984DF3" w14:textId="77777777" w:rsidR="0043406D" w:rsidRPr="00950AED" w:rsidRDefault="0043406D" w:rsidP="0043406D">
      <w:pPr>
        <w:ind w:left="270"/>
        <w:rPr>
          <w:rFonts w:ascii="Times" w:hAnsi="Times"/>
        </w:rPr>
      </w:pPr>
    </w:p>
    <w:p w14:paraId="0DF329A3" w14:textId="77777777" w:rsidR="0043406D" w:rsidRDefault="0043406D" w:rsidP="0043406D">
      <w:pPr>
        <w:outlineLvl w:val="0"/>
        <w:rPr>
          <w:b/>
        </w:rPr>
      </w:pPr>
      <w:r>
        <w:rPr>
          <w:b/>
        </w:rPr>
        <w:t>Funding:</w:t>
      </w:r>
    </w:p>
    <w:p w14:paraId="44911B32" w14:textId="77777777" w:rsidR="0043406D" w:rsidRDefault="0043406D" w:rsidP="0043406D">
      <w:pPr>
        <w:outlineLvl w:val="0"/>
        <w:rPr>
          <w:b/>
        </w:rPr>
      </w:pPr>
    </w:p>
    <w:p w14:paraId="0DCD23DC" w14:textId="77777777" w:rsidR="0043406D" w:rsidRPr="006945A2" w:rsidRDefault="0043406D" w:rsidP="0043406D">
      <w:pPr>
        <w:outlineLvl w:val="0"/>
        <w:rPr>
          <w:bCs/>
        </w:rPr>
      </w:pPr>
      <w:r w:rsidRPr="006945A2">
        <w:rPr>
          <w:bCs/>
        </w:rPr>
        <w:t xml:space="preserve">Financial support was provided </w:t>
      </w:r>
      <w:r>
        <w:rPr>
          <w:bCs/>
        </w:rPr>
        <w:t>by</w:t>
      </w:r>
      <w:r w:rsidRPr="006945A2">
        <w:rPr>
          <w:bCs/>
        </w:rPr>
        <w:t xml:space="preserve"> NIH RO1GM108964</w:t>
      </w:r>
      <w:r>
        <w:rPr>
          <w:bCs/>
        </w:rPr>
        <w:t xml:space="preserve"> to</w:t>
      </w:r>
      <w:r w:rsidRPr="006945A2">
        <w:rPr>
          <w:bCs/>
        </w:rPr>
        <w:t xml:space="preserve"> G.J.B.</w:t>
      </w:r>
    </w:p>
    <w:p w14:paraId="11E56878" w14:textId="77777777" w:rsidR="0043406D" w:rsidRDefault="0043406D" w:rsidP="0043406D">
      <w:pPr>
        <w:outlineLvl w:val="0"/>
        <w:rPr>
          <w:b/>
        </w:rPr>
      </w:pPr>
    </w:p>
    <w:p w14:paraId="28E58A41" w14:textId="77777777" w:rsidR="0043406D" w:rsidRPr="00023E1E" w:rsidRDefault="0043406D" w:rsidP="0043406D">
      <w:pPr>
        <w:outlineLvl w:val="0"/>
        <w:rPr>
          <w:b/>
        </w:rPr>
      </w:pPr>
      <w:r>
        <w:rPr>
          <w:b/>
        </w:rPr>
        <w:t>References</w:t>
      </w:r>
      <w:r w:rsidRPr="00023E1E">
        <w:rPr>
          <w:b/>
        </w:rPr>
        <w:t>:</w:t>
      </w:r>
    </w:p>
    <w:p w14:paraId="08F59E1B" w14:textId="77777777" w:rsidR="0043406D" w:rsidRDefault="0043406D" w:rsidP="0043406D">
      <w:pPr>
        <w:ind w:left="360"/>
      </w:pPr>
    </w:p>
    <w:p w14:paraId="2CCAE36A" w14:textId="77777777" w:rsidR="0034345F" w:rsidRPr="0034345F" w:rsidRDefault="0034345F" w:rsidP="0034345F">
      <w:pPr>
        <w:pStyle w:val="EndNoteBibliography"/>
        <w:ind w:left="450" w:hanging="450"/>
        <w:rPr>
          <w:noProof/>
        </w:rPr>
      </w:pPr>
      <w:r>
        <w:fldChar w:fldCharType="begin"/>
      </w:r>
      <w:r>
        <w:instrText xml:space="preserve"> ADDIN EN.REFLIST </w:instrText>
      </w:r>
      <w:r>
        <w:fldChar w:fldCharType="separate"/>
      </w:r>
      <w:r w:rsidRPr="0034345F">
        <w:rPr>
          <w:noProof/>
        </w:rPr>
        <w:t>Bier, E., Harrison, M.M., O'Connor-Giles, K.M., Wildonger, J., 2018. Advances in Engineering the Fly Genome with the CRISPR-Cas System. Genetics 208, 1-18.</w:t>
      </w:r>
    </w:p>
    <w:p w14:paraId="42161C25" w14:textId="559A9598" w:rsidR="0034345F" w:rsidRPr="0034345F" w:rsidRDefault="0034345F" w:rsidP="0034345F">
      <w:pPr>
        <w:pStyle w:val="EndNoteBibliography"/>
        <w:ind w:left="450" w:hanging="450"/>
        <w:rPr>
          <w:noProof/>
        </w:rPr>
      </w:pPr>
      <w:r w:rsidRPr="0034345F">
        <w:rPr>
          <w:noProof/>
        </w:rPr>
        <w:t>Nyberg, K., Nuyen, J., Kwon, Y., Blythe, S., Beitel, G.J., Carthew, R.W., 2020. Adaptable and Efficient Genome Editing by sgRNA-Cas9 Protein Co-injection into Drosophila. BioRxiv 2020.05.07.080762.</w:t>
      </w:r>
    </w:p>
    <w:p w14:paraId="2273C4F5" w14:textId="067E9B3D" w:rsidR="006234B6" w:rsidRPr="00023E1E" w:rsidRDefault="0034345F" w:rsidP="00023E1E">
      <w:pPr>
        <w:ind w:left="360"/>
      </w:pPr>
      <w:r>
        <w:fldChar w:fldCharType="end"/>
      </w:r>
    </w:p>
    <w:sectPr w:rsidR="006234B6" w:rsidRPr="00023E1E" w:rsidSect="003E6212">
      <w:pgSz w:w="12240" w:h="15840"/>
      <w:pgMar w:top="1296" w:right="864" w:bottom="1440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Layout" w:val="&lt;ENLayout&gt;&lt;Style&gt;Developmental Biology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xe09z9stmffa06edxe5psas129t5exxdfwtd&quot;&gt;R01Tracheal 9_30&lt;record-ids&gt;&lt;item&gt;1136&lt;/item&gt;&lt;item&gt;1138&lt;/item&gt;&lt;/record-ids&gt;&lt;/item&gt;&lt;/Libraries&gt;"/>
  </w:docVars>
  <w:rsids>
    <w:rsidRoot w:val="009E4259"/>
    <w:rsid w:val="00023E1E"/>
    <w:rsid w:val="00033D61"/>
    <w:rsid w:val="0008429E"/>
    <w:rsid w:val="000948AA"/>
    <w:rsid w:val="000C3FFF"/>
    <w:rsid w:val="00141AE6"/>
    <w:rsid w:val="00170CB4"/>
    <w:rsid w:val="00173387"/>
    <w:rsid w:val="001B324E"/>
    <w:rsid w:val="001D2DCE"/>
    <w:rsid w:val="001D696D"/>
    <w:rsid w:val="001F0442"/>
    <w:rsid w:val="00292537"/>
    <w:rsid w:val="00294E8F"/>
    <w:rsid w:val="00304AFF"/>
    <w:rsid w:val="003372E6"/>
    <w:rsid w:val="0034345F"/>
    <w:rsid w:val="0036474D"/>
    <w:rsid w:val="003764B6"/>
    <w:rsid w:val="003D15E4"/>
    <w:rsid w:val="003E6212"/>
    <w:rsid w:val="0042511E"/>
    <w:rsid w:val="0043406D"/>
    <w:rsid w:val="00496752"/>
    <w:rsid w:val="004A58C2"/>
    <w:rsid w:val="00502580"/>
    <w:rsid w:val="00526D90"/>
    <w:rsid w:val="00550EC7"/>
    <w:rsid w:val="00587C31"/>
    <w:rsid w:val="005B7E92"/>
    <w:rsid w:val="005C4E67"/>
    <w:rsid w:val="005D07D3"/>
    <w:rsid w:val="00603ED0"/>
    <w:rsid w:val="006234B6"/>
    <w:rsid w:val="006431C3"/>
    <w:rsid w:val="00656E70"/>
    <w:rsid w:val="00671390"/>
    <w:rsid w:val="006E6241"/>
    <w:rsid w:val="007227B4"/>
    <w:rsid w:val="00732AF4"/>
    <w:rsid w:val="00732F7E"/>
    <w:rsid w:val="00733681"/>
    <w:rsid w:val="0074136E"/>
    <w:rsid w:val="007444D5"/>
    <w:rsid w:val="0076374E"/>
    <w:rsid w:val="007A4BFB"/>
    <w:rsid w:val="008129D7"/>
    <w:rsid w:val="00821CA2"/>
    <w:rsid w:val="008535D9"/>
    <w:rsid w:val="00856763"/>
    <w:rsid w:val="00860006"/>
    <w:rsid w:val="008B1864"/>
    <w:rsid w:val="008C6E7E"/>
    <w:rsid w:val="008D02D6"/>
    <w:rsid w:val="008E4296"/>
    <w:rsid w:val="008E4763"/>
    <w:rsid w:val="008E7BE1"/>
    <w:rsid w:val="00924246"/>
    <w:rsid w:val="00926D6E"/>
    <w:rsid w:val="00992099"/>
    <w:rsid w:val="009E4259"/>
    <w:rsid w:val="00A322AB"/>
    <w:rsid w:val="00A75D2D"/>
    <w:rsid w:val="00A8223F"/>
    <w:rsid w:val="00A93284"/>
    <w:rsid w:val="00A96B37"/>
    <w:rsid w:val="00AA01EF"/>
    <w:rsid w:val="00AE56B5"/>
    <w:rsid w:val="00B246EB"/>
    <w:rsid w:val="00B375FE"/>
    <w:rsid w:val="00B66853"/>
    <w:rsid w:val="00B81D65"/>
    <w:rsid w:val="00C21FB1"/>
    <w:rsid w:val="00C50911"/>
    <w:rsid w:val="00C87AFD"/>
    <w:rsid w:val="00CA1293"/>
    <w:rsid w:val="00CB3B6D"/>
    <w:rsid w:val="00CB74FC"/>
    <w:rsid w:val="00CD5593"/>
    <w:rsid w:val="00D078D3"/>
    <w:rsid w:val="00D165BB"/>
    <w:rsid w:val="00D438BC"/>
    <w:rsid w:val="00D8628D"/>
    <w:rsid w:val="00D9787F"/>
    <w:rsid w:val="00DA597B"/>
    <w:rsid w:val="00DB3EF6"/>
    <w:rsid w:val="00DD4ADE"/>
    <w:rsid w:val="00E56B3F"/>
    <w:rsid w:val="00E95219"/>
    <w:rsid w:val="00EF15B8"/>
    <w:rsid w:val="00F04A65"/>
    <w:rsid w:val="00F34E0D"/>
    <w:rsid w:val="00F60890"/>
    <w:rsid w:val="00F72F52"/>
    <w:rsid w:val="00F75085"/>
    <w:rsid w:val="00FA7F49"/>
    <w:rsid w:val="00FF082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459173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EastAsia" w:hAnsi="Arial" w:cs="Arial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70CB4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476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8E476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D2DCE"/>
    <w:rPr>
      <w:color w:val="800080" w:themeColor="followedHyperlink"/>
      <w:u w:val="single"/>
    </w:rPr>
  </w:style>
  <w:style w:type="paragraph" w:customStyle="1" w:styleId="EndNoteBibliographyTitle">
    <w:name w:val="EndNote Bibliography Title"/>
    <w:basedOn w:val="Normal"/>
    <w:link w:val="EndNoteBibliographyTitleChar"/>
    <w:rsid w:val="0034345F"/>
    <w:pPr>
      <w:jc w:val="center"/>
    </w:pPr>
  </w:style>
  <w:style w:type="character" w:customStyle="1" w:styleId="EndNoteBibliographyTitleChar">
    <w:name w:val="EndNote Bibliography Title Char"/>
    <w:basedOn w:val="DefaultParagraphFont"/>
    <w:link w:val="EndNoteBibliographyTitle"/>
    <w:rsid w:val="0034345F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ndNoteBibliography">
    <w:name w:val="EndNote Bibliography"/>
    <w:basedOn w:val="Normal"/>
    <w:link w:val="EndNoteBibliographyChar"/>
    <w:rsid w:val="0034345F"/>
  </w:style>
  <w:style w:type="character" w:customStyle="1" w:styleId="EndNoteBibliographyChar">
    <w:name w:val="EndNote Bibliography Char"/>
    <w:basedOn w:val="DefaultParagraphFont"/>
    <w:link w:val="EndNoteBibliography"/>
    <w:rsid w:val="0034345F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89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97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4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47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5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lycrispr.org/scarless-gene-editing" TargetMode="External"/><Relationship Id="rId4" Type="http://schemas.openxmlformats.org/officeDocument/2006/relationships/hyperlink" Target="https://flycrispr.org/scarless-gene-edit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778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BMBCB, Northwestern University</Company>
  <LinksUpToDate>false</LinksUpToDate>
  <CharactersWithSpaces>5206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Beitel</dc:creator>
  <cp:keywords/>
  <dc:description/>
  <cp:lastModifiedBy>Microsoft Office User</cp:lastModifiedBy>
  <cp:revision>2</cp:revision>
  <cp:lastPrinted>2020-06-24T20:11:00Z</cp:lastPrinted>
  <dcterms:created xsi:type="dcterms:W3CDTF">2020-07-16T10:27:00Z</dcterms:created>
  <dcterms:modified xsi:type="dcterms:W3CDTF">2020-07-16T10:27:00Z</dcterms:modified>
</cp:coreProperties>
</file>